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specializing in web and mobile application development. Proficient in leading teams, mentoring junior developers, and driving eCommerce solutions using PHP, Magento, and AWS. Demonstrated expertise in developing high-quality code while fostering collaboration across cross-functional teams and ensuring the alignment of technology solutions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8.3+, CSS, JavaScript,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Magento 2, Adobe Commerce Cloud, Fastly CDN, New Relic,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Confluence,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Systems:</w:t>
      </w:r>
      <w:r w:rsidRPr="00106EA3">
        <w:rPr>
          <w:rFonts w:ascii="Roboto Light" w:eastAsia="Roboto Light" w:hAnsi="Roboto Light" w:cs="Roboto Light"/>
          <w:sz w:val="20"/>
          <w:szCs w:val="20"/>
        </w:rPr>
        <w:t xml:space="preserve"> Stripe, Celigo, NetSuite, PayPal, Authorize.Net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APIs, SOAP, GraphQL, Webhooks, Data Migration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eCommerce applications using </w:t>
      </w:r>
      <w:r w:rsidRPr="00106EA3">
        <w:rPr>
          <w:rFonts w:ascii="Roboto Light" w:eastAsia="Roboto Light" w:hAnsi="Roboto Light" w:cs="Roboto Light"/>
          <w:b/>
          <w:bCs/>
          <w:sz w:val="20"/>
          <w:szCs w:val="20"/>
        </w:rPr>
        <w:t xml:space="preserve">Magento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clean, testable, and maintainable code while collaborating with cross-functional teams to align solutions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best practices, fostering a collaborative environment through code reviews and hands-on guidance to elevate their skills and boost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multi-site setup within </w:t>
      </w:r>
      <w:r w:rsidRPr="00106EA3">
        <w:rPr>
          <w:rFonts w:ascii="Roboto Light" w:eastAsia="Roboto Light" w:hAnsi="Roboto Light" w:cs="Roboto Light"/>
          <w:b/>
          <w:bCs/>
          <w:sz w:val="20"/>
          <w:szCs w:val="20"/>
        </w:rPr>
        <w:t xml:space="preserve">Magento 2.x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complex configurations and ensuring seamless operations across multiple storefronts to enhance user experience and drive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r w:rsidRPr="00106EA3">
        <w:rPr>
          <w:rFonts w:ascii="Roboto Light" w:eastAsia="Roboto Light" w:hAnsi="Roboto Light" w:cs="Roboto Light"/>
          <w:b/>
          <w:bCs/>
          <w:sz w:val="20"/>
          <w:szCs w:val="20"/>
        </w:rPr>
        <w:t xml:space="preserve">Magento modules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extensions to enhance platform capabilities, while ensuring compliance with industry standards and best practices for eCommerce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monitoring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performance management, identifying bottlenecks and optimizing critical processes for improved user experience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gather requirements and translate them into functional specifications, effectively prioritizing tasks to meet business needs and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data migration and integration initiatives, bridging the gap between legacy systems and modern eCommerce solutions to ensure data consistency and accuracy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audits and implemented security best practices, safeguarding web applications against vulnerabilities while adhering to regulatory compliance standards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repository management, ensuring effective collaboration and smooth rollout of updates across the development team while maintaining code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in sprint planning and retrospectives to continuously improve processes and deliver high-quality software iterations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 connections with third-party services, including payment gateways and inventory management systems, to streamline operations and enhance overall system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eCommerce platforms to evolving user needs by analyzing feedback and implementing necessary enhancements, demonstrating agility and responsiveness to changing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technical documentation for system designs, configurations, and deployment procedures, facilitating knowledge transfer and ensuring operational continuity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internal stakeholders to identify business challenges and propose effective solutions, leveraging </w:t>
      </w:r>
      <w:r w:rsidRPr="00106EA3">
        <w:rPr>
          <w:rFonts w:ascii="Roboto Light" w:eastAsia="Roboto Light" w:hAnsi="Roboto Light" w:cs="Roboto Light"/>
          <w:b/>
          <w:bCs/>
          <w:sz w:val="20"/>
          <w:szCs w:val="20"/>
        </w:rPr>
        <w:t xml:space="preserve">Magento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expertise to drive innovative and practical outcomes that support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promoted new development tools and techniques within the team, encouraging ongoing training and the adoption of best practices to keep pace with industry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adherence to best coding practices throughout my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contributed to enhancing implementation standards, sharing knowledge and fostering a culture of continuous improvement among team members within the agile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deliver user-friendly interfaces, conducting usability tests and iterating designs based on end-user feedback to improve application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database performance, implementing indexing strategies and query optimization techniques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efficiency and responsiveness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to expand system functionalities, ensuring robust response handling and error logging for improved app performance and reliability in real-time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define and implement modern web solutions, adapting approaches to meet diverse project demands and technological advancements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workflows, enhancing deployment processes and achieving streamlined integrations between development, testing,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application security measures, implementing the OWASP top ten recommendations through secure coding practices and regular vulnerability assessments to safeguard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transparency in task progress, managing feature requests, and handling backlog effectively to support product delivery commitments.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transformation initiatives, advocating for the adoption of cloud technologies and agile methodologies to improve speed and efficiency in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and developers to ensure successful delivery of features aligned with user needs and market trends, helping to achieve strategic goals and drive company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in core technologies and coding standards, providing an inclusive and supportive onboarding experience that cultivates talent growth and reinforces team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