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proficient Sr. Web Developer with over 11 years of comprehensive experience in software development, specializing in web and mobile applications. Expertise includes modern frameworks and proven ability in leading projects to successful completion.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C#, JavaScript,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ASP.NET, .NET Core, MVC, Angular 18+,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Oracle, MySQL, NoSQL,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Visual Studio, Azure DevOps,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Selenium, JUnit, MSTest, NUnit, Jasmine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Others:</w:t>
      </w:r>
      <w:r w:rsidRPr="00106EA3">
        <w:rPr>
          <w:rFonts w:ascii="Roboto Light" w:eastAsia="Roboto Light" w:hAnsi="Roboto Light" w:cs="Roboto Light"/>
          <w:sz w:val="20"/>
          <w:szCs w:val="20"/>
        </w:rPr>
        <w:t xml:space="preserve"> Docker, REST APIs, Microservices, Agile/Scrum,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features and architectural solutions in a fast-paced Agile environment,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performance and user engagement without compromising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responsive web applications using </w:t>
      </w:r>
      <w:r w:rsidRPr="00106EA3">
        <w:rPr>
          <w:rFonts w:ascii="Roboto Light" w:eastAsia="Roboto Light" w:hAnsi="Roboto Light" w:cs="Roboto Light"/>
          <w:b/>
          <w:bCs/>
          <w:sz w:val="20"/>
          <w:szCs w:val="20"/>
        </w:rPr>
        <w:t xml:space="preserve">Angular 18+</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seamless user experiences while maintaining code quality through rigorous testing and code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and translate them into technical specifications, ensuring deliverables align with business objectives and user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testing scripts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Jasmine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code quality and ensure functionality aligns with specifications across multiple applications 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manage code repositories, streamline collaboration between team members, and maintain a robust development workflow across the entire application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applications, identifying bottlenecks, and implementing solutions that improved overall application responsiveness and agility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troubleshooting complex technical issues, utilizing analytical skills to diagnose problems and implement effective solutions swiftly and efficiently during production phase.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and improve release cycles while ensuring continuous integration of changes in the production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mentor to junior developers, fostering a culture of learning and collaboration that enhanced the team's capability and output quality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and recommended new technologies and frameworks, including the latest developments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future-proof the application architecture and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integration, ensuring that all backend services are robust and meet performance standards, facilitating smoother front-end and back-end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retrospective meetings, contributing insights and solutions to improve team processes and project approaches, demonstrating responsibility and dependability in delivering high-quality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production applications after hours during critical updates or incidents, ensuring minimal downtime and adherence to service level agreements with both team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databases like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managing data effectively to ensure high availability and performance of the underlying application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Analysed user feedback and performance metrics to prioritize feature enhancements and bugs, driving product iterations that align closely with end-user expectations and market trends.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guaranteeing adherence to coding standards and best practices while delivering high-quality solutions in a complex enterprise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custom solutions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interaction, ensuring a modern user experience while deploying best practices in web design and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integration of RESTful APIs and microservices architecture within existing systems to improve functionality and drive performance in a distributed application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ensure adherence to quality standards, enhancing team knowledge sharing and fostering collaborative improvement within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industry-leading development tools such as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workflows that supported effective project management and collaboration within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contributing to sprint planning and retrospectives that enhance team efficiency and product delivery timelines based on data-driven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frameworks like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 high level of code quality through comprehensive test coverage and adherence to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data persistence solutions, working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ensure proper data management and retrieval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software designs and technical specifications to enhance team understanding and maintainability of application systems for future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acceptance testing (UAT), collaborating closely with stakeholders to validate requirements and ensure solutions meet business needs before deployment, reducing post-release defects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efficient techniques for troubleshooting and debugging across a range of applications, enhancing user satisfaction and reducing time to resolution for technical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to implement UI/UX best practices, ensuring applications are both visually appealing and functionally robust, enhancing user retention and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