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Python and JavaScript for web and mobile application development. Proven ability to lead technical projects and collaborate across teams to implement innovative solutions. Committed to developing secure and scalable web applications to address complex user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React, Vue.js, Django,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AWS, Git, Jenkins,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WebSockets, OAuth,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Microservices,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web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introducing robust data visualization tools that significantly enhance user engagement and operational efficiency within the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backend systems with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maintainability while developing interactive and responsive UI components using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Collaboration with data science and product teams to craft product roadmaps that result in improved application workflows and user experiences, focusing on real-time data processing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code reviews and software design discussions, fostering a culture of knowledge sharing and quality assurance that directly contributed to project success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data-driven approach for methodically troubleshooting and solving complex development challenges, actively proposing enhancements to architecture to boost overall application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facilitating daily stand-ups and retrospectives to ensure effective communication and alignment on team goals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adoption of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development workflow, including deployment processes that reduced time-to-market for application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computing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web services that are highly available and resilient, enhancing the capabilities of fire prevention technology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front-end components and back-end services, enhancing overall user experience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cross-functional teams in defining application requirements, leading technical implementation strategies that preserved software integrity while accommodating evolving customer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suite of automated tests using various testing frameworks ensuring delivery of high-quality code and minimizing the occurrence of defects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transfer sessions to mentor junior developers, sharing expertise in various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significantly contributing to skill enhancement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user-centric design principles during development to enhance usability and accessibility of web applications, significantly improving customer satisfaction ratings in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and analysis on emerging technologies and industry trends, using insights to drive innovative solutions that align with the company's vision for smart home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domain-driven design principles to enhance the clarity and coherence of software architecture, contributing to more efficient coding processes and maintenance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gather and define project requirements, aiding in the development of scalable applications in a highly dynamic and fast-paced environment, resulting in enhanced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performance optimization and rigorous testing methodologies to ensure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modern front-end frameworks including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and dynamic user interfaces, consistently streamlining workflows to meet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API integrations by crafting clear documentation and maintaining open channels of communication with external partners, enabling smooth deployment of digital services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support data storage needs, ensuring that services met necessary performance criteria while improving data retrieval processes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with a focus on architecture best practices, actively sharing knowledge and methodologies that helped to foster a culture of continuous improvement and learning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testing frameworks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robust testing culture that significantly reduced the number of production defects encountered in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efficiency and reducing the time taken for code integration and delivery significantly, while ensuring reliability in product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of existing systems, giving necessary recommendations that led to architectural improvements and the successful migration of legacy systems to more modern cloud-based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through hands-on sessions and pair programming, enhancing team capability while promoting collaboration and shared learning experiences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provide technical input on strategic initiatives, producing measurable improvements in the alignment of project goals with organizational objectives regarding technology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coding competitions to foster creative thinking and innovation within the team, generating solutions that were later integrated into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