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designing responsive web applications and interfaces. Specialized in e-commerce platforms, focused on enhancing the user experience through innovative solutions and collaborative team efforts.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PHP, SQL, SASS/SCSS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jQuery, Bootstrap, Tailwind CSS, Foundation, FreeMarker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 Commerce Cloud, DemandWare, CoreMedia, Git, Jira, Confluence, WebPack,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PageSpeed Insights, Lighthouse, GTmetrix, WCAG/ADA Compliance, Cross-Browser Testing, SEO Best Practices, A/B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Integration, Continuous Deployment, Test-Driven Development,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user interfaces for e-commerce applications focused on delivering exceptional user experiences with a collaborative approach involving design, marketing, and development teams to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responsive, high-performance web applications,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clean, maintainable code and exceptional user journeys.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site performance initiatives by implementing various optimization strategies, ensuring applications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WCAG/ADA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accessibility standards while providing engaging and interactive features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projects effectively and track progress toward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libraries within existing applications to enhance functionality and user satisfaction, while engaging in continuous learning to adopt new industry trends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applications, prioritizing user satisfaction and technical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design reviews, providing insights on typography and graphic design principles to align user interface designs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identity and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site speed optimizations, leading initiatives that monitored performance metrics and suggested improvements to technologies used in the development stack, enhancing search visibility and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of junior developers, sharing knowledge and best practices to foster a learning environment that encouraged personal development and technical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implementing version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collaboration among team members while maintaining code integrity and history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feedback sessions to gather insights on user experience, translating findings into actionable items that informed future development cycles and design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demo sessions for stakeholders, illustrating new UI features and design concepts, maintaining alignment with business objectives and enhancing stakeholder buy-in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planning and execution of sprints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setting, actively participating in standup meetings and retrospectives to continuously improve team efficiency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robust search functionality enhancements by implementing autocomplete and suggestions systems, increasing customer engagement and search relevancy within the e-commerce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to stay ahead of UI/UX trends, ensuring organizational practices and technologies remain competitive within the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web applications based on customer requirements,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user-friendly interfaces while ensuring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designers, product managers, and QA specialists to create clearly defined project scopes and deliver high-quality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applications, identifying bottlenecks and recommending effective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Delivery Networks (CDN)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speed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extensive testing strategy using automated tools, resulting in an increase in code coverage and a reduction of bugs detected during production phases, enhancing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traditional monolithic applications to microservices architectures, improving scalability and maintainability while adhering to best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ongoing security of applications by implementing best practices, including regular audits and following industry compliance standards, creating a secure web environment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ensure designs were feasible from a technical standpoint while also maintaining the integrity of visual design guidelines throughout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APIs for improved inter-departmental communication and data exchange, facilitating a smoother workflow between IT and operations minimized manual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base articles and documentation to support internal understanding of application structures and component libraries for improved onboarding of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client consultations to gather detailed requirements and translate them into actionable development tasks that directly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member in Agile ceremonies, contributing to sprint plannings and backlogs prioritization to enhance team development processes and ensure timely delivery of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to ensure adherence to best practices, promoting a culture of quality assurance and accountability within the development team, ultimately leading to improved software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