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focusing on web and mobile applications. Expertise in data warehousing, cloud technologies, and delivering scalable data solutions on platforms like Azure and AWS.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DAX, JavaScript,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Azure Data Factory, Databricks, Apache Spark, ETL/ELT,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AWS, GCP, Azure Synapse, Azure DevOps,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xml:space="preserve"> Snowflake, Amazon Redshift, Google BigQuery, Data Lakes, Data Warehouses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Workflow &amp; CI/CD:</w:t>
      </w:r>
      <w:r w:rsidRPr="00106EA3">
        <w:rPr>
          <w:rFonts w:ascii="Roboto Light" w:eastAsia="Roboto Light" w:hAnsi="Roboto Light" w:cs="Roboto Light"/>
          <w:sz w:val="20"/>
          <w:szCs w:val="20"/>
        </w:rPr>
        <w:t xml:space="preserve"> Jenkins, GitHub, Terraform, Docker, AZDO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Reporting:</w:t>
      </w:r>
      <w:r w:rsidRPr="00106EA3">
        <w:rPr>
          <w:rFonts w:ascii="Roboto Light" w:eastAsia="Roboto Light" w:hAnsi="Roboto Light" w:cs="Roboto Light"/>
          <w:sz w:val="20"/>
          <w:szCs w:val="20"/>
        </w:rPr>
        <w:t xml:space="preserve"> Power BI, Tableau, Looker, Grafana, Matplotlib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ETL/ELT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data integrity and availability across diverse systems, effectively translating business requirements into functional specifications through strong collaboration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data integrations on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various connectors, significantly enhancing data flow from multiple sources into centralized data lakes and warehousing solutions while adhering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and monitored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of data applications and pipelines, improving release cycles, and ensuring smooth production transitions with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dimensional models and structured datasets for reporting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actionable insights and enabling data-driven decision-making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agile team environment, fostering continuous improvement and collaboration while adapting to fast-paced project demands, honing both technical and soft skills through peer feedback and shared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for data solutions using </w:t>
      </w:r>
      <w:r w:rsidRPr="00106EA3">
        <w:rPr>
          <w:rFonts w:ascii="Roboto Light" w:eastAsia="Roboto Light" w:hAnsi="Roboto Light" w:cs="Roboto Light"/>
          <w:b/>
          <w:bCs/>
          <w:sz w:val="20"/>
          <w:szCs w:val="20"/>
        </w:rPr>
        <w:t xml:space="preserve">Azure Key Vault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Role-Based Access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compliance requirements effectively and enhancing data governance practices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data quality metrics and governance frameworks, establishing best practices for data management that supported regulatory compliance and business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analysis, creating data transformation scripts that optimized processing time and reduced resource consumption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documentation efforts to maintain comprehensive records of data models, pipelines, and architecture, facilitating knowledge sharing within the team and ensuring long-term solution maintenance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coding standards, fostering a culture of learning and innovation while contributing to team skill enhancement and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establishing a strong data ecosystem by integrating third-party data sources into internal analytics frameworks, ensuring a unified approach to data collection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data pipelines including unit and integration tests, identifying and resolving potential issues prior to deployment to minimize disruptions and maintain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refine existing data processing workflows, identifying bottlenecks and implementing process enhancements that improved overall system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vendor management and evaluation for data tools and platforms, assessing technology fit to ensure alignment with organizational data strategy and long-term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evaluated emerging technologies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current data processing capabilities resulting in future-proofing data solutions and keeping pace with industry advancements.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services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enhancing system reliability and scalability while ensuring high availability and optimized performance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to gather and analyze requirements, translating them into functional specifications to ensure development efforts aligned with business needs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for web applications, leveraging automated testing tools alongside manual testing processes, significantly reducing bugs and enhancing overall application quality and end-user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drive development projects from conception through delivery, actively participating in daily standups, sprint reviews, and retrospectives, influencing continuous improvement in team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performance tuning strategies to ensure high query performance and efficient data retrieval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and analytics, enabling stakeholders to derive meaningful insights from data, driving strategic initiatives and informed decision-making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collaboration among team members and maintaining a streamlined development environment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critical business reporting processes through the creation of dashboards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visibility into key metrics and performance indicators to support team objectives and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coding standards and best practices were met, fostering a culture of quality and accountability while enhancing collaborative team dynamics and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microservices architectures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legacy applications were modernized for cloud compatibility while improving system resilience and deployment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core engineering practices and technologies, sharing insights on real-world applications and fostering their professional development and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conducting comprehensive security assessments and applying necessary patches, ensuring compliance with organizational and industry standards for data protection and security.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