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high-performance web and mobile applications, focused on architecting reliable systems in distributed environments. Proficient in Golang, Node.js, and React, with strong skills in system design, CI/CD practices, and application scalability.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Node.js, JavaScript, Python, Java,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Express.js, Django, Spring Boot, Vue.js, Angular, Redux,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Cassandra, SQLite, Amazon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Azure, GitHub,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Prometheus, Grafana, Nagios, JIRA, Slack,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ambiguity to solve complex engineering challenges, contributing to the team's architectural direction by aligning on shared goals and developing maintainable software solutions that are cost-effective and responsive.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and design teams to enhance scalable applications and services while ensuring that all solutions meet customer needs and maintain high speed-to-market.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design, development, testing, and debugging of high-performance software code for mission-critical applications, implementing best practices across the software development life cycle for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programming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robust systems while focusing on object-oriented and functional design principles throughout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frontend and backend codebases by analyzing key performance indicators, ensuring the system operates efficiently while adhering to architectural integrity and best practices for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establishing rigorous coding standards and undertaking thorough code reviews, which contributed to fostering a culture of software excellence and shared technical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practices in operational excellence and continuous deployment by implementing CI/CD pipelines that ensured high-quality code delivery across various platforms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performance by partnering with operations and infrastructure teams to scale and monitor robust services, while also enhancing system reliability through strategic planning and development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end-to-end architectures for new systems and contributed to the iteration of existing systems by focusing on security, reliability, and horizontal scalability, driving long-term technical roadmaps.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to elevate team knowledge and address gaps in skills related to emerging technologies and frameworks, fostering a learning culture in the technical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QA teams to implement comprehensive automated testing strategies that minimized bugs and improved the user experience across all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problem-solving during software deployment phases, ensuring seamless integration with various cloud services and on-premises infrastructures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best practices in software development, promoting a strong understanding of the full SDLC and encouraging adherence to code quality standards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optimization of backend services to handle increasing loads effectively, allowing the system to support multi-tier architectures smoothly and proficiently.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systems and processes, enhancing transparency, communication, and onboarding efficiencies for new team members, ultimately improving team integration.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software solutions for various products, ensuring adherence to industry standards and software best practices, throughout the entire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brainstorming sessions to define project scopes and direction, which facilitated smoother project execution and alignment with client and organizational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and code review processes to assure high quality and reliability of the code, leveraging modern testing frameworks to enhance software robustness.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server-side applications and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interactive user interfaces that were responsive and user-friendly.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playing a key role in ensuring scalability and maintainability of the applications, integrating best practices in design and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project timelines and clarify requirements, ensuring alignment and efficient execution of project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performance tuning and optimization of existing applications by employing techniques such as lazy loading and caching strategies to improve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instrumental part in migrating legacy systems to modern frameworks and tools, improving application performance and user satisfaction while reducing maintenance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routine coding and architecture reviews to uphold a high standard of quality in codebases, leading to increased productivity and reduced technical debt.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the agile development process, providing updates on progress while also adapting quickly to changes in project requirements or timelines as needed.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and guided user training, ensuring that both technical and non-technical stakeholders could effectively utilize new features upon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small project teams in the development of new functionalities, ensuring that software met quality standards and customer satisfaction, ultimately supporting business growth.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