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versatile mobile robotics solutions and high performance software architectures. Proficient in C++ and Python, with a strong passion for coding, optimization, and mentorship. Adept at cross-functional collaboration and continuous integration practices, I aim to drive innovation in robotic systems through expert programming and cutting-edge technology adoption.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Java, JavaScript, Rust, Go,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ROS2, Qt, Boost, OpenCV, TensorFlow, Pytorch,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Travis CI, Visual Studio, Eclipse, IntelliJ IDEA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Ubuntu, CentOS, Windows, MacOS, Debian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Servers: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high-performance software solutions for multi-purpose mobile robots,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complex algorithms for operational tasks in dynamic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critical system components, improving execution speed and enhancing modularity while ensuring maintainability and scalability for continuous deployment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diverse teams in perception, motion planning, and quality assurance, managing code reviews and knowledge sharing through mentoring of junior developers in software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creation and management of CI/CD pipelines, integrating various testing frameworks and deployment tools to streamline version control and enhance software delivery efficiency and quality assurance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new technologies and frameworks swiftly, developing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ROS2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middleware for effective communication between robotic systems and facilitating real-time data processing and control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manual and automated tests on robotic systems,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OpenCV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libraries to ensure performance tuning and operational accuracy during system integration and deployment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existing codebases to improve readability and performance tuning, employing best practices in software quality and design patterns across various projects focused on robotics and automation.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algorithms addressing real-time robotic movement and decision-making processes,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multi-threading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memory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for optimal system resource utilization and reduced latency.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industry trends in robotic systems and automation, integrating innovative solutions and methodologies into ongoing projects to enhance overall product capabilities and maintain competitive edges.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Structured continuous learning sessions for team members, focusing on emerging trends in physical AI and mobile robotics, fostering a culture of knowledge growth and applied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software architecture design for high scalability, enhancing the flexibility of the solution to accommodate future technological advances in robotic capabilities and hardware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findings to stakeholders and leadership teams, contributing to strategic planning and decision-making processes based on industry insights and technological advancements in smart robotics.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software performance metrics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implement focused optimizations, ensuring a robust and high-speed robotic operation under varying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distinct software elements for operational robustness, employing advanced algorithms to securely guide robotic operations amidst varying environmental contingencies and hardware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through adaptive problem-solving strategies, leading the development of AI-driven robotic solutions aimed at increasing productivity and reducing operational costs for distribution centers.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applications for various internal tools, improving the scalability and maintainability of systems while fostering cross-departmental communication and collaboration throughout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tools and applications within a streamlined CI/CD pipeline, increasing our team's productivity and significantly reducing software build times and troubleshooting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software supporting various product features, leveraging APIs and external service integrations for comprehensive functionality that enhances user experience and engagement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software engineering best practices and methodologies, facilitating their growth and integrating their contributions seamlessly into larger projects across collaborative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 performance through systematic profiling and optimizations, identifying opportunities for code refactoring, thus improving execution speeds and application responsiveness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test-driven development practices within the team, ensuring that software meets required specifications before deployment while maintaining high-quality standards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solve complex challenges, employing techniques in agile methodologies to enhance team performance and project outcomes, leading to successful product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software systems, ensuring alignment with organizational goals, scalability requirements, and overall project timelines through active feedback loops with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software systems and processes, enabling clarity of functionalities and facilitating easier onboarding of new team members into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debugging and troubleshooting of complex systems, systematically identifying and addressing issues to maintain high reliability and performance levels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introduce new tools and modern technologies to the development stack, enhancing operational efficiency and promoting best practices for software engineering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annotated codebases of peers, providing constructive feedback focused on enhancing code quality, modularity, and adherence to software design principles for better maintainability.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