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detail-oriented Sr. Software Engineer with 11 years of software development experience, specializing in web and mobile applications. Proficient in multiple programming languages and frameworks including C#, Java Spring Boot, AngularJS, and React. Adept at collaborating with cross-functional teams and leveraging AWS and CI/CD methodologies to deliver high-quality software solutions. Strong focus on frontend development and enhancing user experience through effective UI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Java Spring Boot, Entity Framework, AngularJS, React, Bootstrap, Micro Frontends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Microsoft SQL Server, Liquibase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AWS, Github Actions, Bamboo,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 Tools:</w:t>
      </w:r>
      <w:r w:rsidRPr="00106EA3">
        <w:rPr>
          <w:rFonts w:ascii="Roboto Light" w:eastAsia="Roboto Light" w:hAnsi="Roboto Light" w:cs="Roboto Light"/>
          <w:sz w:val="20"/>
          <w:szCs w:val="20"/>
        </w:rPr>
        <w:t xml:space="preserve"> Jasmine, Mocha, Chai, JUnit, TestNG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of enterprise applications by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fortifying security measures while enhancing performance and user experience in complex web applications, while collaborating with team members remotely.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facilitating productive sessions among diverse stakeholders in remote teams, effectively aligning development goals with business objectives to deliver robust software solutions and adapt to changing requirements swiftly.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executed product enhancements leveraging the latest technologies, fostering innovation during development cycles through proactive collaboration and active involvement in the improvement of existing features using established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data architecture strategies that improved integration across various web services, ensuring seamless communication between front-end interfaces and back-end services for optimized performance and data 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Functioned as the primary UI resource, providing expertise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establishing guidelines for Radial Design, enhancing the overall user interface and confirming consistent design patterns across applications which improved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secured APIs in </w:t>
      </w:r>
      <w:r w:rsidRPr="00106EA3">
        <w:rPr>
          <w:rFonts w:ascii="Roboto Light" w:eastAsia="Roboto Light" w:hAnsi="Roboto Light" w:cs="Roboto Light"/>
          <w:b/>
          <w:bCs/>
          <w:sz w:val="20"/>
          <w:szCs w:val="20"/>
        </w:rPr>
        <w:t xml:space="preserve">Java 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authentication and data handling by adhering to industry standards and significantly reducing vulnerabilities through strategic security measures and code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in deploying applications with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Bamboo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build and deployment processes while ensuring quality through rigorous automated testing workflows throughout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resolve production issues effectively, employing a systematic approach to troubleshooting that ensured minimal disruption while enhancing operational efficiency across the business.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modern, responsive web interfaces using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meet the highest standards of UX/UI design while being scalable and maintainable for future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conception through deployment and maintenance, applying </w:t>
      </w:r>
      <w:r w:rsidRPr="00106EA3">
        <w:rPr>
          <w:rFonts w:ascii="Roboto Light" w:eastAsia="Roboto Light" w:hAnsi="Roboto Light" w:cs="Roboto Light"/>
          <w:b/>
          <w:bCs/>
          <w:sz w:val="20"/>
          <w:szCs w:val="20"/>
        </w:rPr>
        <w:t xml:space="preserve">Test 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ensure robust, reliable code while maximizing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existing codebases, suggesting impactful changes with a focus on performance optimization and increased adherence to current best practices through peer feedback and collaborative coding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promoting team-oriented culture that encouraged knowledge sharing, collaboration, and continuous improvement among peers, resulting in higher code quality and team cohesiveness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systems, frameworks, and APIs, facilitating knowledge transfer and streamlining onboarding processes for new engineers and ensuring that the team maintains clear communications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retrospective meetings, actively reflecting on team performance and identifying areas for improvement, which fostered a positive team environment and encouraged shared ownership of success and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applications and databases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solutions, optimizing queries and ensuring data integrity while implementing new features based on user feedback and business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and high-performance web applications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consistently fulfilled both client and user expectations through innovative solutions and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layouts and interactive components using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enhanced user engagement and satisfaction by focusing on user-centered design principles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in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integration with various application components, establishing a unified architecture that improved data exchange and operational efficiency across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durable microservices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facilitating modular development and deployment that reduced overall system complexity while enhancing scalability and maintainability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process improvement initiatives, leveraging industry trends and emerging technologies to streamline existing workflows, boost development efficiency, and optimize resource allocation for project implementations.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workshops for junior developers on the latest technologies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fostering a culture of learning and adaptability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database design and maintenance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Liquibase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through meticulous data integrity checks and continuous optimization efforts on data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other Agile ceremonies, ensuring that the team remained aligned on deliverables and project goals through effective communication and prioritization of tasks pertinent to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enabling automated testing and deployment pipelines which effectively reduced time-to-market for multiple product features by enhancing integration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mentor for junior staff, providing guidance on best coding practices, design patterns, and efficient programming methodologies to enhance team effectiveness and overall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Responded promptly to technical issues reported by clients, utilizing strong troubleshooting skills combined with a deep understanding of the application architecture to quickly resolve issues and minimize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develop custom software solutions, ensuring alignment with user requirements and business objectives while adhering to industry regulations and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