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specializing in building high-quality web and mobile applications. Proven track record in developing with Python, JavaScript, and managing infrastructure with Terraform and AWS. Adept at creating maintainable code and collaborating effectively across teams to enhance software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Vue.js, React,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Terraform, AWS, Docker, Kubernetes,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MySQL,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Collaboration:</w:t>
      </w:r>
      <w:r w:rsidRPr="00106EA3">
        <w:rPr>
          <w:rFonts w:ascii="Roboto Light" w:eastAsia="Roboto Light" w:hAnsi="Roboto Light" w:cs="Roboto Light"/>
          <w:sz w:val="20"/>
          <w:szCs w:val="20"/>
        </w:rPr>
        <w:t xml:space="preserve"> Honeycomb, Jira, Slack, Git, GitHub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infrastructure solutions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for backend services across multiple product lines while adhering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develop product specifications, driving clarity and enabling successful project outcomes through effective communication and mentorship.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processes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orchestrated on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 and improving efficiency for the infrastructure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fostering a culture of learning and collaboration within the team while enhancing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specifications for new infrastructure features, balancing innovative solutions with practical considerations, resulting in enhanced developer experience and streamlined processes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actionable feedback to peers, emphasizing code quality and maintainability and contributing to a culture of excellence in software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r w:rsidRPr="00106EA3">
        <w:rPr>
          <w:rFonts w:ascii="Roboto Light" w:eastAsia="Roboto Light" w:hAnsi="Roboto Light" w:cs="Roboto Light"/>
          <w:b/>
          <w:bCs/>
          <w:sz w:val="20"/>
          <w:szCs w:val="20"/>
        </w:rPr>
        <w:t xml:space="preserve">Honeycomb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insights into system performance and reliability, facilitating proactive issue resolution and maintaining high service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enhance backend stability and security measures within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reinforcing compliance and risk management principles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provisioning processes, reducing manual intervention by introducing Infrastructure as Code principles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consistency and reliability in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insights and refine product features, resulting in impactful software enhancements that delivered measurable value to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influencing team dynamics and promoting agile methodologies for improved delivery timelines and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complex infrastructure issues using comprehensive troubleshooting techniques, ensuring minimal disruption to service availability and enhancing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CI/CD pipelines utilizing industry-standard tools to ensure seamless integration and delivery of code changes, significantly enhancing deployment frequency and reducing lead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emerging technologies and industry trends, empowering team members and fostering innovation within the engineering discipline at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releases and post-deployment support, ensuring smooth transitions and continuity in service for both internal and external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multiple large-scale projects as a member of engineering teams,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such as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backend services that met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communication between frontend applications and backend systems to enhance user experiences with consistent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design solutions tailored to customer feedback, ensuring the adoption of best practices in user-centric software development and promoting effective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maintained coding standards across projects, prioritizing clean, maintainable, and scalable code while promoting best practices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performance and reliability of applications by implementing automated testing frameworks and continuous integration practices to detect issues early in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system architecture decisions, managing the selection of tools and methodologies informed by industry best practices to enhance the sustainability of the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database technologies like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efficient storage solutions that met application requirements while ensuring data integrity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for reference and knowledge sharing within teams, contributing to a shared understanding of system components and architectural decisions in place.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onboarding of new developers, guiding them through codebase navigation and existing systems to enhance team integration and proficiency with proprietary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industry conferences to stay updated on agile methodologies and programming practices, applying new insights to ongoing projects and knowledge sharing with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retrospectives, providing constructive feedback and proposing actionable ideas for process improvements to enhance workflow efficiency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complex debugging and problem resolution tasks on production systems, maintaining high standards of system reliability and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