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Skilled in designing scalable SaaS solutions and leading cross-functional teams to deliver high-quality products. Adept at implementing industry best practices in DevOps, ensuring compliance with SOC2 controls, and focusing on clean code standards and maintainable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VB.NET, Python, JavaScript, TypeScript, Ruby,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Django, Express, Vue.js, Laravel,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GitLab 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 Server, Oracle,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Jest, Mocha, Cypress, JIRA, Grafana, Prometheus,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through the entire software development lifecycle, emphasizing continuous integration and delivery practices while ensuring high levels of software quality and operational excellence in all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modernization efforts including the migration of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disruption to established customer workflows while implementing robust testing frameworks to validate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driving the adoption of automated testing, enhancing team efficiency through the implementation of CI/CD pipelines, and ensuring rapid and reliable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and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under direct supervision, collaborating with product management and design teams to ensure alignment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clean coding practices and effective problem-solving, fostering a culture of technical excellence that improved team performance and reduced issue resolution times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translate complex business requirements into technical specifications, prioritizing features based on customer feedback and strategic goals to deliver maximized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design discussions, integrating new and emerging technologies into application development while ensuring best practices are adhered to for security and performance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utilized peer feedback to maintain high standards of code quality within the team, actively seeking to refine processes and enhance overall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to streamline processes and embed security features into development workflows, thereby reinforcing the integrity and security of SaaS offerings against evolving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monitoring and observability practices throughout the development cycle, ensuring continuous tracking of application performance and health post-deployment to preemptively identify and rectify potential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seminars and technology exploration sessions to stay updated with trends in software engineering and better align team capabilities with market needs in facility management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workflows effectively, adapting to changing requirements while maintaining focus on strategic objectives and timely delivery of software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collaboration with internal stakeholders to gather feedback and iterative improvements, reinforcing the commitment to client satisfaction through responsive software updates and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system performance, reliability, and scalability, driving initiatives to discover inefficiencies and streamline processes while advocating for optimal architectural patterns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Inspired innovation and creativity within the development team while promoting a culture of continuous learning and adaptability to keep pace with technological advancements and market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contributing to the full software development lifecycle with a focus on integrating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program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and status meetings, ensuring alignment with project timelines and deliverables while adapting to evolving client needs and technical challenges faced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APIs for seamless integration of front-end and back-end services, focusing on efficient data retrieval and enhanced user experiences across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rich functionality into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frameworks, ensuring consistent performance across different devices and platforms while enhancing overall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for code quality and technical best practices by initiating and maintaining shared coding guidelines, tools for testing, and coding standards among all development teams, boosting overall software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identifying bottlenecks through structured debugging processes,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metrics, and providing actionable insights to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during the requirements-gathering phase to ensure that final products align with business objectives and deliver functional solutions to their pressing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sessions and workshops for team members on emerging technologies, fostering an environment conducive to innovative solutions and collaborative problem-solving approaches in development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of applications into production, leveraging best practices in deployment automation and monitoring, resulting in minimal downtime and greater customer satisfaction upon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defect resolution efforts during application testing phases by developing comprehensive test cases and leveraging automated testing frameworks to ensure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establish and maintain a collaborative developer environment by sharing insights and conducting stand-up meetings, promoting ownership of tasks to enhance productivity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 to structure workflows effectively, adapting to shifts in project priorities while focusing on the timely delivery of complex software features through effective team management.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