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Salesforce Developer with over 11 years of software development experience, specializing in Salesforce CPQ, Billing, and optimizing Quote-to-Cash workflows. Proven expertise in delivering scalable solutions and driving AI-driven enhancements within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Apex, Java, JavaScript, Python,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CPQ, Salesforce Billing, Lightning Web Components, Node.js,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Salesforce Developer Console, Git, Jenkins,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Database, SQL, NoSQL, Oracle,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primarily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CPQ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revenue operations and optimize Quote-to-Cash processes for better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architects, to innovate solutions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facilitating seamless integration across departmental needs and improving operational synergy.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high-quality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 (LWC)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strict development standards and best practices were consistently followed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complex pricing and billing models that accommodate both basic and advanced subscription structures, ensuring accuracy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aligned with business revenue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advancements in AI automation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Einstein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customer engagement workflows and enhanced service delivery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testing procedures as part of the development process, maintaining high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 coverage to minimize defects and streamline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identified and addressed technical debt within existing systems, proposing various optimization techniques and solutions to ensure enhanced performance and system reliability for end-users' benefit.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Salesforce admins by conducting knowledge-sharing sessions and hands-on workshops, fostering an encouraging learning environment and enhancing overall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root cause analysis for production support issues, ensuring timely resolution of challenges while continuously improving system robustness and user satisfaction through lessons learned.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scrum meetings, and contributing to sprint planning and backlog prioritization for efficient project management and timely delivery of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all developed solutions and architecture design decisions, promoting transparent communication and understanding of system enhancements and functional changes within technical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Maximized the deployment success rate by performing thorough testing and implementation strategies, ensuring a seamless transition to new systems and processes by minimizing downtime and user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processes that significantly improved operational efficiencies, aligning team objectives with corporate goals through effective use of Salesforce's innovative technology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security measures and compliance protocols within Salesforce environments to safeguard sensitive customer and business information while adhering to industry regulations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improvement by sharing insights and best practices, pushing the team toward higher standards of excellence in both development and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optimization for various devices through best user experience practices and collaborative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backend services that seamlessly integrated with frontend solutions, improving the overall performance and functionality of applications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for peers to maintain code quality, applying industry best practices and ensuring adherence to project requirements and timelines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deliver compelling software solutions, optimizing existing features while aligning with stakeholder expectations and enhancing customer satisfaction through meticulous design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smooth communication between frontend and backend services, diligently documenting changes for future reference and team alignment with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pipeline and ensuring a quality assurance process that maximized deployment effectiveness and reduced time-to-market.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training sessions on modern development methodologies and tools, enhancing team proficiency and promoting knowledge retention throughout the organization in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database management skills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and optimize database performance, ensuring data integrity and accessibility for application functionality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collaborative workflows to enhance code-sharing protocols across teams, being accountable for contributions, and promoting a culture of teamwork and transparency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engineers to orchestrate thorough testing phases, preparing test cases and accepting user feedback to refine application features prior to production launches, enhancing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all projects, ensuring clarity on system architecture and enhancement processes for both current and future team members to facilitate efficient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 meetings and sprint reviews, providing transparent updates on project progress and collaborating closely with cross-functional teams to align tasks with project objectives, fostering camaraderie.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