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technical implementation and backend system configuration for enterprise SaaS. Expertise in translating business requirements into scalable configurations, focused on financial institutions and digital banking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SQL,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APIs, JSON, Postman, GraphQL, Swagger, JIRA,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React, Angular, Django, Spring Boot,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Terraform,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MongoDB, PostgreSQL, NoSQL, Oracle SQL, Redis, ElasticSearch,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backend systems for multiple clients, transforming business requirements into scalable configurations using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alignment with best practices and platform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Implementation Managers and Activation Engineers to develop and validate system configurations effectively, optimizing configuration workflows during implementation of enterprise SaaS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concurrent implementations by maintaining a high attention to detail and quality, while effectively communicating between cross-functional teams to ensure seamless project execution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client-facing support by leveraging deep functional and technical expertise in system configurations to address complex inquiries and troubleshooting scenarios during software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best practices for system configurations and project workflows, facilitating knowledge sharing within the team and contributing to continuous improvement of processes and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and Engineering teams to submit enhancement requests backed by detailed technical documentation, ensuring a proactive approach to feature development with a user-centered mindset.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and validation of newly implemented features pre-GA to maintain quality assurance standards and confirm readiness for deployment within the customer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validated intricate third-party integrations during customer implementations, ensuring compatibility and performance benchmarks were met in line with company protocols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review sessions with team members, encouraging collaborative learning from previous projects, and identifying opportunities for streamlining processes and preventing future configuration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potential risks in system configurations and collaborated with senior technical staff to mitigate challenges, enhancing the overall reliability of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records of configuration changes, decisions, and customer-specific setups, improving traceability and aiding future troubleshooting with accurate documentation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API testing tools to explore backend functionalities effectively, validating the performance of integrations and backend configurations meticulously during implementation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structured configurations that improved system sustainability and performance by balancing customer requests with compliance to platform guidelines and architectural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teammates in resolving technical issues related to backend configurations, demonstrating a strong technical aptitude and a commitment to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iterative configuration refinements based on direct Client feedback, showcasing an ability to adapt solutions dynamically as project needs evolved.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implementation projects involving configuration and integration of enterprise SaaS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functionalities for financial and banking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server-side applications, enhancing system reliability while working in tandem with other teams to ensure a cohesive digital banking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designs that catered to diverse user needs in mobile and web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cycles,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to track progress, prioritize tasks, and facilitate communication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conducted pre-production testing and validation of new features, leading to improved quality assurance processes and maintaining high levels of client satisfaction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and stakeholders to clarify business requirements, translating them into actionable tasks for the development team focused on implementation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CI/CD strategies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to streamline code deployment processes, minimizing downtime and ensuring faster feature delivery to end-users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system configurations and processes, enabling stakeholders to understand complex integration workflows and improving onboarding efficiency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improve interface usability, delivering consistent and robust design implementations aligned with user experience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configuring cloud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 hosting, enhancing performance and operational resilience while maintaining budget profitability.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within various projects, ensuring efficient data storage, retrieval and reporting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 environments, leading to a seamless development-to-production pipeline that streamlined collaboration across development and operations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