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QA performance testing, web and mobile applications. Adept in implementing agile methodologies and performance engineering to enhance system efficiency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 JavaScript, SQL, HTML/CSS, C++,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LoadRunner, JMeter, Selenium, JUnit, Postman, TestNG, Cypress,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Docker, Kubernetes, AWS, Google Cloud Platform (GCP), Azure DevOps,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Engineering:</w:t>
      </w:r>
      <w:r w:rsidRPr="00106EA3">
        <w:rPr>
          <w:rFonts w:ascii="Roboto Light" w:eastAsia="Roboto Light" w:hAnsi="Roboto Light" w:cs="Roboto Light"/>
          <w:sz w:val="20"/>
          <w:szCs w:val="20"/>
        </w:rPr>
        <w:t xml:space="preserve"> API Testing, Performance Testing, Load Testing, Stress Testing, Endurance Testing, Scalability Testing, Regression Testing, Automation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Management Tools:</w:t>
      </w:r>
      <w:r w:rsidRPr="00106EA3">
        <w:rPr>
          <w:rFonts w:ascii="Roboto Light" w:eastAsia="Roboto Light" w:hAnsi="Roboto Light" w:cs="Roboto Light"/>
          <w:sz w:val="20"/>
          <w:szCs w:val="20"/>
        </w:rPr>
        <w:t xml:space="preserve"> JIRA, Confluence, Slack, Trello, Asana, Microsoft Teams, Monday.com, Notion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testing projects focusing on enhancing the QA capabilities for the InSight Platform, ensuring optimal performance under varied workloads and integrating seamlessly with the Agile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development teams to identify performance bottlenecks and design test scenarios which reflect real-world usage for applications, providing recommendations for enhancements to the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for performance testing utilizing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testing across web services and improving response times by streamlining test workflows with CI/CD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performance test scripts for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that service-level agreements (SLAs) are consistently met, while identifying areas for operational improvement for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documentation of testing results, offering clear insights to stakeholders about system performance, potential issues, and solution recommendations, facilitating informed decision-making regarding system modifications.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regression tests that ensured functional integrity remained intact while exposing the system to high-volume transaction scenarios, thus bolstering the reliability of key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 teams during test planning phases, utilizing expertise in Agile methodologies to prioritize testing tasks and ensure timely completion for project milestones within the </w:t>
      </w:r>
      <w:r w:rsidRPr="00106EA3">
        <w:rPr>
          <w:rFonts w:ascii="Roboto Light" w:eastAsia="Roboto Light" w:hAnsi="Roboto Light" w:cs="Roboto Light"/>
          <w:b/>
          <w:bCs/>
          <w:sz w:val="20"/>
          <w:szCs w:val="20"/>
        </w:rPr>
        <w:t xml:space="preserve">InSight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release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performance testing tools, establishing best practices for performance testing and contributions to shared knowledge bases for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integrating performance testing with automated CI/CD pipelines to enhance the reliability of deliverables, employing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efficiency in development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outcomes to develop comprehensive reports presenting a clear view of system performance metrics, presenting findings to product management teams and aiding in strategic planning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configuration of cloud-based testing environments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resource efficiency while conducting extensive performance tests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cross-geographical teams to ensure synchronization of performance testing methods and shared insights, demonstrating adaptability in communication and project coordination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troubleshooting of performance issues, determining root causes through extensive analysis and engaging developers to implement effective solutions that enhance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systematic approach to identify key performance indicators (KPIs) critical for measuring application success, translating customer needs into actionable performance benchmarks for the team to meet.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influence design decisions that enhance overall system performance while maintaining agility in software development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web applications while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components, leading to more scalable software solutions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service applications with a focus on performance metrics tracking, employing both manual and automation techniques to diagnose issues before deployment to production environments, enhancing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participating in sprint planning and retrospective meetings to optimize workflow processes, prioritize feature development, and resolve blockers for timely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application data management, improving data access speeds and achieving efficiency in data retrieval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reviews of code and software designs, offering constructive feedback that reinforced good coding practices and optimized workflows among team members, enhancing team productivity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services and APIs to create rich, interactive user experiences, ensuring that external data sources were seamlessly integrated without impacting application performance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complex software bugs, using analytical thinking and problem-solving skills to devise effective resolutions that ensured high-quality product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testing environments and documentation to track software performance and align with HIPAA compliance standards, showcasing dedication to quality assurance in highly regulated software development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training programs to grow skills in emerging technologies and tools, ensuring the team remained competitive and knowledgeable about industry advancements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new features effectively while ensuring the overall application performance remained optimal, adapting designs to align with user needs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rounds of performance testing and lead retrospectives to determine performance bottleneck causes uniquely tied to application logic and infrastructure nuances.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through documentation and presentations aimed at enlightening the broader engineering team about crucial software performance practices and emerging trends across the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