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technology professional with over 11 years of experience in software development, specializing in web and mobile applications. Adept at designing and implementing data-driven solutions using Adobe technologies, including AEP and CJA. Proven expertise in leading technical strategies, creating XDM schemas, and mentoring engineers to enhance team productivity and innovation in digital marketing.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Experience Platform (AEP), Adobe Customer Journey Analytics (CJA), Adobe Data Collection (Tags), AEP SDK, Adobe Target, Adobe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D3.js,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XDM Schema Design, Data Layer Implementation, Data Integration, ETL Processes,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Version Control (Git), Continuous Integration/Continuous Deployment (CI/CD), Unit Testing,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solution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ensuring alignment with client goals and industry standards while enhancing user experience and data management capabilities through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AEP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for both web and mobile applications, significantly improving data collection processes and optimizing resource usage across diverse client platforms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fostering a collaborative culture and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Data Collection (Tags)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XDM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design, which elevated team performance and ensured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audits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recommending actionable improvements that bolstered data integrity and usability for client-driven analytics reporting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data sets tailored to client specifications, enhancing the analytics capabilities and driving informed decision-making processes through detailed data visibility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architects to integrate disparate data sources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analytics framework and enabling richer customer insights through holistic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deployment times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by implementing automated processes and best practices, which streamlined workflows and enhanced agility in project deliveries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presentations and technical workshops, articulating complex concepts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stakeholders understood the technical implications and strategic benefits.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applying innovative techniques to optimize existing projects and introduce cutting-edge solutions for clients across key verticals.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discussions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CDP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enhancing the client understanding of customer journeys and analytics potential while linking marketing strategies to measurable outcomes and KPIs.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internal knowledge-sharing sessions, promoting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as it relates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broader analytics initiatives, improving organizational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setup and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connections and data views, enabling clients to visualize their data flows and generate actionable insights efficiently with minimal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best practices and company standards are efficiently disseminated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project goals and milestones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engagements, fostering stakeholder collaboration and transparency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crisis management skills to navigate complex challenges during implementation phases, demonstrating a commitment to successful outcomes and resourceful problem-solving abilities under pressure.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and mobile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driving conversion rates through innovative front-end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processes and ensure timely project delivery while adhering to best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data pipelines through the integration of APIs and third-party services,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improving data flow efficiency for analytics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analytics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reporting capabilities and assisting stakeholders in making data-driven marketing decisions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cloud-native architecture by migrating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optimizing resource allocation efficiently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code integrity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peer reviews and maintaining high standards of code quality while fostering a culture of continuous improvement and learning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providing high-performance API services that supported client applications and integrated seamlessly with internal systems for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research and development of emerging technologies related to the analytics field, ensuring continuous enhancement of skill sets and staying up-to-date with industry trends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and technical presentations, effectively communicating complex technical concepts to both technical and non-technical audiences, ensuring alignment with client expectations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systems and performance, focusing on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familiarizing team members with interactive design principles to enhance practical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metrics and reporting systems that provided insight into application performance, aiding in strategic decision-making processes to elevate project success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several cross-training initiatives within teams to ensure knowledge transfer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team competency and confidence in leveraging Adobe tools for real-world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