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building scalable web solutions using JavaScript, TypeScript, and modern frameworks. Strong background in leading technical projects and mentoring developers ensuring best practices. Adept at collaborating with cross-functional teams to achieve innovative solutions that drive business outcomes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JavaScript, TypeScript, React, Vue.js, Node.js, HTML5, CSS3,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MongoDB, RESTful APIs, GraphQL, PHP, Serverless,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Postman, Travis CI, Jenkins,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Version Control:</w:t>
      </w:r>
      <w:r w:rsidRPr="00106EA3">
        <w:rPr>
          <w:rFonts w:ascii="Roboto Light" w:eastAsia="Roboto Light" w:hAnsi="Roboto Light" w:cs="Roboto Light"/>
          <w:sz w:val="20"/>
          <w:szCs w:val="20"/>
        </w:rPr>
        <w:t xml:space="preserve"> Jest, Mocha, Storybook, Playwright, Unit Tests, CI/CD, Agile Methodologies, Code Reviews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Architecture:</w:t>
      </w:r>
      <w:r w:rsidRPr="00106EA3">
        <w:rPr>
          <w:rFonts w:ascii="Roboto Light" w:eastAsia="Roboto Light" w:hAnsi="Roboto Light" w:cs="Roboto Light"/>
          <w:sz w:val="20"/>
          <w:szCs w:val="20"/>
        </w:rPr>
        <w:t xml:space="preserve"> Microservices, Event-Driven Architecture, Component Design, Agile Design Principles, System Architecture, Design Patterns, User Experience Design, Mobile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scalable multi-user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end-to-end user journey with efficient state management and data retrieval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and integrated third-party services to enhance digital transactions, improving user experience by ensuring seamless interactions and reliable checkout processes within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to gather requirements and deliver intuitive user interfaces, resulting in increased user engagement and satisfaction through modern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tests and behavior-driven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reliability throughout the CI/CD pipeline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designing schemas, optimizing database queries, and managing data flow which played a crucial role in handling dynamic user content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raise engineering standards, influencing technical direction, and enhancing system design consistency to support future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component library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code reuse and streamlining UI development for various applications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regularly researching emerging technologies to incorporate best practices into ongoing projects and engage with local tech communities.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mentorship for junior developers, promoting a culture of collaboration and knowledge sharing while enhancing overall team productivity and technical competence.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workflows by utilizing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reducing downtimes while improving efficiency in application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timelines effectively, ensuring that development milestones were met consistently while adapting to shifting business needs during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dynamic web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interactivity and boosting application responsiveness through efficient data binding and component-based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various cloud services to handle serverless architecture, which aligned with industry trends toward reducing operational overhead for ongoing web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using data visualization libraries that provided stakeholders with real-time insights, contributing to informed decision-making and strategic planning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meetups and tech conferences to discuss industry best practices, yielding insights and forming partnerships that benefitted development practices within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high-traffic enterprise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providing excellent user experiences through modern front-end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designs, facilitating a streamlined development process that significantly enhanced application delivery timelines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authentication/authorization mechanisms for sensitive data protection in web applications while adhering to security best practices, contributing to overall application 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processes, optimizing database performance through effective indexing strategies and query optimization, which streamlined data access for front-end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contributing insights that led to enhanced team performance and fostering a culture of continuous improvement and agility in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best coding practices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transfer and improving code quality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 endpoints following RESTful principles, ensuring seamless integration with various third-party services for enriched data handling and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to validate application logic and ensure adherence to requirements, maintaining high-quality standards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enhance user experience by providing development insights, resulting in intuitive interfaces that effectively addressed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operations teams to implement CI/CD pipelines, enabling more frequent deployments and streamlined release processes that align with agile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systems by integrating them with newer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interface between old and modern applications, ensuring consistency across user experiences and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the planning of user stories and effort estimation, fostering a proactive approach towards sprint achievements and team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