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building web and mobile applications with strong proficiency in React, React Native, and blockchain technologies. Proven track record of delivering user-focused features and improving product offerings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Solidity,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Node.js, Express.js,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Webpack, Babel,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Databases:</w:t>
      </w:r>
      <w:r w:rsidRPr="00106EA3">
        <w:rPr>
          <w:rFonts w:ascii="Roboto Light" w:eastAsia="Roboto Light" w:hAnsi="Roboto Light" w:cs="Roboto Light"/>
          <w:sz w:val="20"/>
          <w:szCs w:val="20"/>
        </w:rPr>
        <w:t xml:space="preserve"> REST, GraphQL, PostgreSQL,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Heroku, CI/CD,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 Tools:</w:t>
      </w:r>
      <w:r w:rsidRPr="00106EA3">
        <w:rPr>
          <w:rFonts w:ascii="Roboto Light" w:eastAsia="Roboto Light" w:hAnsi="Roboto Light" w:cs="Roboto Light"/>
          <w:sz w:val="20"/>
          <w:szCs w:val="20"/>
        </w:rPr>
        <w:t xml:space="preserve"> Jest, Mocha, Cypress, Postman,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conceptualize and develop engaging consumer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user-centric approach to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projects, taking ownership from ideation to launch; effectively communicated progress while seeking insights from cross-functional teams to refine project goals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improving overall application responsiveness and enhancing user experience in navigating complex trading functionalities between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by integrating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implementing CI/CD practices, facilitating team collaboration and timely release of trading features into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high-performance user interfaces leveraging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for various devices, significantly enhancing user engagement and satisfaction in trading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proactively responding to incidents and ensuring system reliability; utilized monitoring tools to streamline incident management and reduce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code review sessions to foster knowledge sharing and improve code quality among engineers, thus elevating our development standards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actively to product feedback, collaborating with stakeholders to identify opportunities for feature enhancements and implementing solutions that prioritize user needs and improve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RFC meetings to discuss new features and technologies, facilitating innovative ways to enhance our product offerings and align development with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integrated them with front-end applications, ensuring seamless data transmission and improved interaction between users and the platform's trading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feature integrity and rapid issue resolution, which bolstered users' trust in the trading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related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imparting knowledge that expedited team productivity and nurtured a collaborative learning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Web3 technologies and frameworks to integrate the latest innovations, ensuring our platform maintains a competitive edge in the crypto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with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collaboration with designers and translating visual designs into functional front ends efficiently,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and deliverables effectively, adapting to changes quickly and ensuring alignment with evolving product priorities.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through user feedback and collaborating closely with UX teams to iterate on design concepts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applications, ensuring tight integration and seamless data interactions with various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deliver high-quality software,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workflows, resulting in timely delivery of critical features and improved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responsive design practices, employing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ensure accessibility and consistent user experiences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integrated automated testing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increasing code reliability and reducing the frequency of bugs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sprint planning sessions and retrospectives, enhancing team transparency and identifying improvement opportunities that contributed to higher team efficiency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implementing scalable cloud solutions that supported rapid user growth while maintaining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frameworks, enabling faster development cycles and improved user experiences through the adoption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security team to implement best practices and features ensuring user data protection and compliance with regulations as applications expanded to include sensitive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translating business needs into technical specifications that drove feature prioritization and project direction, maintaining a user-first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junior team members in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 that ensured all team members were aligned with best development practices and tools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Succeeded in troubleshooting complex production issues through detailed log analysis and performance monitoring, proactively identifying solutions that minimized user impact and enhanced system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