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embedded systems, Linux kernel customization, and high-performance software development. Proficient in real-time software architectures, I possess extensive expertise in debugging, optimizing performance, and collaborating across cross-functional teams to deliver high-quality solutions. Committed to leveraging deep technical knowledge and innovative thinking to drive product advancements in mission-critical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Bash,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Embedded Linux, Device Drivers, Yocto, Buildroot, Real-Time Operating Systems (RTOS)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GDB, Make, CMake,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ARM Cortex-A, X86, FPGA, SoC, NXP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Incidents Management, Kernel Debugging, Memory Management, Timers and Interrupts, Linux Kernel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 Tools, Benchmarking tools, Software Bill of Materials, Vulnerability Management, Hypervisor Technologies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software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reliability of applications in mission-critical environments such as aerospace and defense projects while collaborating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modular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isolation of complex low-level interactions between hardware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innovative solutions tailored to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profiling tools to analyze and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kernel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performance, applying techniques for effective memory management and context switching to achieve optimal system throughput across multi-core processors.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proposals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customer decision-making processes, ensuring alignment with project timelines and deliverable quality while actively contributing ideas for product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development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kernel drivers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thorough knowledge of electrical schematics to understand development procedures and optimize device interactions for superior data throughput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customers to enhance product lifecycle experiences, ensuring successful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root-cause investigations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bugs and failures that span software and hardware interfaces, driving successful resolution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facilitating CI/CD pipelines that improve software deployment cycles and quality through automation and consistent integration of security measures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of junior engineers,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an environment of learning and innovation across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customer solutions through agile methodologies, ensuring all risk management practices were effectively communicated while driving proactive identification of project issues to achieve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from various industries in project discussions, providing innovative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acceleration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clearer decision-making and informed purchasing in technology adoption.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predominantly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at Microsoft, employing agile methodologies to enhance team collaboration and drive project timelines relative to embedded systems technology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high-assurance software-centric applications, focusing on innovative ways to optimize existing functionality while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delivery within strict release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pivotal member of cross-discipline teams,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version control alongside CI/CD pipelines to ensure robust deployment processes and minimize software bugs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features by investigating memory management and debugging techniques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improving application robustness while providing mentorship and insights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kernel-level troubleshooting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participated in the creation of technical documentation detailing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device driver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knowledge and fostering a culture of learning within the embedded systems engineering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 features could be rapidly developed and integrated into existing frameworks, ultimately enhancing service availability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expertise during product planning sessions, translating advanced software engineering concepts for stakeholders, which influenced the direction of product roadmaps and feature prioritization.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automation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 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tools to streamline the integration process for deployment scripts, enhancing overall team efficiency in managing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metrics-driven development practices, focusing on performance analytics tools to facilitate user experience improvements and system reliability across multiple platforms during the software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sessions during hypervisor-related incidents, leveraging extensive knowledge of virtualization technologies to mitigate risks and implement solutions aimed at improving user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