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experience in software development, specializing in web and mobile applications. Proven ability to design and implement data-driven solutions, leveraging extensive expertise in data architecture, BI tools, and cloud database technologies. Highly skilled in collaborating across teams to drive business intelligence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R,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Synapse, AWS Redshift, PostgreSQL, MongoDB, MySQL, Teradata,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Qlik, Looker, Domo, Microsoft SSRS, Apache Superset, Metabase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 Boot, React,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Apache Kafka, Informatica, AWS Glue, Fivetran, MuleSoft, Pentaho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enterprise-grade data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analytical capabilities and streamlining business intelligence across multiple departments for effective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disparate data sources, ensuring high data quality and accessibility for stakeholders for analytical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 strategic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analysis and empowering business leaders with insightful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lifecycle management, facilitating data security and compliance while driving a culture of accountability around data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automation, successfully integrated predictive analytics features into existing platforms, resulting in improved operational efficiencies and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data frameworks and tools, fostering a collaborative environment and enhancing the technical skill set of teams working with data-related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data models that improved database performance and increased data retrieval speed, aligning with the latest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cloud-based architectures, successfully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providing increased scalability and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for newly developed data tools, ensuring that solutions met business needs and created user-friendly experiences for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reviews, promoting a culture of accountability, and ensuring timely delivery of high-quality software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data architecture, tooling, and processes, ensuring effective onboarding for new team members and ongoing knowledge transfer among existing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quality and integrity by designing automated validation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errors during the data processing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proactive approach to performance tuning of data queries, demonstrating a deep understanding of relational databases and improving overall efficiency across the analytical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vendors regarding data integrations and advanced analytics capabilities, resulting in improved collaboration and delivery of high-impact projects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loop with end-users aimed at continuous improvement of analytics tools, utilizing insights gathered to enhance features and user experience across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increasing the overall adoption rate of platform features while addressing user feedback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data-driven applications, crafting complex queries, and optimizing database performance, resulting in improved application speed and efficiency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ensuring a seamless user experience and compliance with modern design principles, enhancing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exchanges between applications, improving integration and data flow between various enterprise systems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developers, fostering a collaborative environment and contributing to knowledge sharing across the development team, which accelerated project progress and improved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practices within the team, focusing on continuous integration and delivery pipelines, which streamlined development processes and enhanced project visibility and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based on industry best practices to optimize application design and implementation, leading to more robust, scalable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load testing and application profiling, enhancing system performance under high traffic, ensuring business continuity and optimal service delivery during peak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test-driven development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improving software reliability through comprehensive testing and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operational excellence and facilitating smoother deployments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identification of performance issues and maintaining system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for new features, translating business needs into technical specifications and ensuring alignment with project goals and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