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Senior Software Engineer with 11 years of experience in software development, focusing on web and mobile applications, extensive expertise in AI deployment pipelines, and operational engineering for high-performance compute infrastructure.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Go, Rust, Bash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Deployment &amp; Automation: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 (K8s), Terraform, Ansible, Jenkins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Infrastructure: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GCP, Azure, OpenStack, VMware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Observability: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Prometheus, Grafana, ELK Stack, InfluxDB, New Relic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Networking &amp; Architecture: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TCP/IP, HTTP/HTTPS, Spine-Leaf Architecture, Load Balancers, Firewalls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Configured and maintained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clusters to manage containerized applications, deploying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inference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models efficiently while ensuring high availability and performance across multiple data centers and geographical regions.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optimize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telemetry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observability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improved insights and faster resolution of deployment pipeline issues, contributing to operational excellence.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Automated the deployment pipeline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the update process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replica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environments and ensuring immediate rollbacks when necessary, enhancing deployment reliability.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including DevOps, product management, and software engineering, translating complex technical requirements into scalable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scripts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capacity allocation processes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constraint-solving algorithms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optimal resource utilization for large-scale deployment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models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and operated bare-metal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inference infrastructure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supporting a gradual transition to a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-based solution ensuring system performance and reducing operational costs.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extensive documentation of deployment processes and system architectures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Markdown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Confluence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knowledge transfer among team members and improving overall project collaboration.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Researched and implemented emerging technologies relevant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infrastructure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alignment with industry trends and maintaining a competitive edge in deployment efficiency and capability.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 orchestration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proficiency by integrating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 Swarm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specific projects, allowing for simplified deployment and scaling of applications in multi-tenancy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Orchestrated training sessions for team members on advanced systems engineering practices using internal resources, fostering a culture of continuous learning and optimization.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Prepared and presented deployment strategies to senior leadership, articulating technical concepts clearly, which improved decision-making and project endorsement within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internal tools to monitor system health and application performance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delivering critical insights to facilitate proactive enhancements.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security best practices for cloud infrastructure and bare-metal servers, addressing vulnerabilities in deployment pipelines to ensure compliance with industry standards and regulations.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initiatives to improve the team’s agility in responding to infrastructure changes, enabling a rapid response to evolving business requirements and customer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recruitment processes, mentoring new engineers in deployment engineering best practices, fostering professional development and improving team cohesiveness.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optimized software solutions on high-performance computing clusters, leveraging expertise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inference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robust applications capable of processing substantial workloads efficiently and reliably.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interactive web applications,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user experience and providing real-time insights into system performance and data management.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architectural discussions, promoting best practices in software development and fostering an environment of collaboration and continuous improvement.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 CI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automated testing and deployment, significantly reducing deployment time and increasing frequency by aligning with agile methodologies.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design and performance assessments of operating systems and cloud environments, focusing on optimization for ML workloads and operational efficiency across different infrastructures.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 project to automate infrastructure provisioning through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thus increasing provisioning speed and reducing manual error while ensuring system scalability for future growth.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firsthand with various web services and their API integrations, enhancing interoperability between systems while maintaining system security and performance integrity.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Crafted scalable network architectures to enhance performance and reliability of application deployments using various load balancing techniques and cloud networking solutions.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the transition of legacy systems to modern cloud-based solutions, ensuring smooth migration while improving system capabilities and user access to critical data and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and integrated new technologies into existing systems, ensuring deployment practices adhered to organizational policies and industry standards for high-performance computing systems.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operational maintenance of AI models in production, ensuring continuous improvement efforts were documented and communicated across teams for future reference and learning.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application incidents and responded with appropriate corrective measures, leveraging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ELK Stack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enhanced insight and faster troubleshooting.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