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Data Engineer with over 11 years of experience in software development, specializing in building scalable data lakes and warehouses. Proven track record in cloud-native engineering and MLOps capabilities, facilitating innovative machine-learning solutions through strong collaboration with data scientists and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Scala,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Kafka, Airflow, Fivetran,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S3,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Warehouse, Data Lake, Master Data Management, Data Quality Initiatives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SageMaker, Kubeflow, TensorFlow, PyTorch, Feature Stores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data extracts, integrations, and transformations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architectures met high standards for performance and quality, and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for data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that resulted in higher reliability and reduced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create and maintain reproducible machine-learning pipelines,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leading to enhanced data-driven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cloud-native data platform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that led to significant improvements in data access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designs that facilitated delivery of actionable insights and effective data solutions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reviews, providing mentorship to junior engineers and establishing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project quality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data flow and higher consistency, while reducing manual intervention and operational overhead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deep familiarity with enterprise datasets through analysis and curation, enhancing data quality, which resulted in improved customer experience and analytical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warehousing solutions, designing complex queries for data retrieval and ensuring that datasets were optimized for analytics and reporting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architectures,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compliance standards while spearheading initiatives to improve data observability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production-grade ML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tracking of experiments and model lifecycle management, thereby supporting ongoing optimization of machine-learning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for data solutions,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reliability of data pipelines and minimize downtime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identified continuous improvement opportunities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visualization tools to support decision-making within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colleagues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machine-learning workloads, streamlining deployment processes, and facilitating agile development practices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refined the data pipeline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to enhance system responsiveness and reduce latency in analytics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data processing solutions while working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ability to handle large datasets and maintain data accuracy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data organization and access for analytics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data modeling techniques, enhancing overall data integrity using principles of dimensional modeling for reporting efficiency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powerful SQL features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data transformation strategies, ensuring that our enterprise data remained clean, accurate, and actionable for business intelligence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data governance policies to maintain high standards of data quality and security, shared insights with stakeholders on best practices for data management and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MLOps best practices to minimize latency between model training and deployment, improving overall responsiveness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quality teams to proactively address data integrity issues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Master Data Management (MDM)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ensuring a single view of business-critical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for production data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ETL resources and enhance the integration of various data 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for monitoring model performance metrics and implemented back-testing strategies on deployed models, emphasizing reproducibility and governance compliance in critical ML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partners to translate business needs into technical designs, leveraging a deep understanding of enterprise datasets and data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tools to uncover insights from complex datasets, enhancing reporting capabilities and providing recommendations for data-driven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scalable data solutions, allowing for greater flexibility and resource efficiency in cloud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