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Data Engineer with 11 years of experience in software development, specializing in web and mobile applications. Proven expertise in developing data platforms, ETL processes, and integrated data solutions to enhance marketing metrics and drive strategic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Azure Data Factory, Azure Synapse Analytics, Databricks, ETL Pipelines, Data Modeling, Power BI, Data Warehousing,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JavaScript, R,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Analytics:</w:t>
      </w:r>
      <w:r w:rsidRPr="00106EA3">
        <w:rPr>
          <w:rFonts w:ascii="Roboto Light" w:eastAsia="Roboto Light" w:hAnsi="Roboto Light" w:cs="Roboto Light"/>
          <w:sz w:val="20"/>
          <w:szCs w:val="20"/>
        </w:rPr>
        <w:t xml:space="preserve"> Google Analytics, Google Ads, Google Tag Manager, Campaign Performance Metrics, Attribution 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Slack, Confluence, Git, Agile Methodologies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Fabric, Azure Blob Storage, AWS Redshift, Google Cloud Platform (GCP),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centralized data platform from inception to completion,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extraction, transformation, and loading processes across multiple marketing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diverse marketing datasets, including data from </w:t>
      </w:r>
      <w:r w:rsidRPr="00106EA3">
        <w:rPr>
          <w:rFonts w:ascii="Roboto Light" w:eastAsia="Roboto Light" w:hAnsi="Roboto Light" w:cs="Roboto Light"/>
          <w:b/>
          <w:bCs/>
          <w:sz w:val="20"/>
          <w:szCs w:val="20"/>
        </w:rPr>
        <w:t xml:space="preserve">Google 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LinkedIn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access to actionable insights for various teams within Crowd Street.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Application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accurately translate complex marketing data needs into practical data engineering solutions, facilitating improved decision-making and performance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effective reporting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synthesizing large datasets for enhanced visualization of </w:t>
      </w:r>
      <w:r w:rsidRPr="00106EA3">
        <w:rPr>
          <w:rFonts w:ascii="Roboto Light" w:eastAsia="Roboto Light" w:hAnsi="Roboto Light" w:cs="Roboto Light"/>
          <w:b/>
          <w:bCs/>
          <w:sz w:val="20"/>
          <w:szCs w:val="20"/>
        </w:rPr>
        <w:t xml:space="preserve">marketing performance indicators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campaign impact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efficiency and cost-effectiveness of the data platform through regular assessments and optimizations, effectively balancing performance with operational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data export processes through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for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collection speed and accuracy while reducing manual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existing data workflows to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analytics capabilities to improve data accessibility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implemented agile development practices such as pair programming and regular sprint demos, enhancing team collaboration and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ad-hoc data models and reports outlining key metrics like </w:t>
      </w:r>
      <w:r w:rsidRPr="00106EA3">
        <w:rPr>
          <w:rFonts w:ascii="Roboto Light" w:eastAsia="Roboto Light" w:hAnsi="Roboto Light" w:cs="Roboto Light"/>
          <w:b/>
          <w:bCs/>
          <w:sz w:val="20"/>
          <w:szCs w:val="20"/>
        </w:rPr>
        <w:t xml:space="preserve">CAC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marketing teams to better understand the return on investment for various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data manipulation, enhancing the accuracy and reliability of data processing workflows across multiple environments and analytics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interviews with marketing leads to gather requirements and refine data solutions, ensuring alignment with business objectives and enhancing user satisfaction with data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debugging practices and quality checks in </w:t>
      </w:r>
      <w:r w:rsidRPr="00106EA3">
        <w:rPr>
          <w:rFonts w:ascii="Roboto Light" w:eastAsia="Roboto Light" w:hAnsi="Roboto Light" w:cs="Roboto Light"/>
          <w:b/>
          <w:bCs/>
          <w:sz w:val="20"/>
          <w:szCs w:val="20"/>
        </w:rPr>
        <w:t xml:space="preserve">Google 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resulting in better-tracked user journeys and improved campaign analysis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a fast-paced startup environment, demonstrating resilience and flexibility in the face of changing project priorities and evolving stakeholder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reporting process by automating data flow from multiple sources into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availability for marketing performance assessment.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the new data platform tools and methodologies for staff across teams, promoting a culture of data-driven decision-making throughout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efficient data solutions using the </w:t>
      </w:r>
      <w:r w:rsidRPr="00106EA3">
        <w:rPr>
          <w:rFonts w:ascii="Roboto Light" w:eastAsia="Roboto Light" w:hAnsi="Roboto Light" w:cs="Roboto Light"/>
          <w:b/>
          <w:bCs/>
          <w:sz w:val="20"/>
          <w:szCs w:val="20"/>
        </w:rPr>
        <w:t xml:space="preserve">Azure Data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cloud-based data processing and storage capabilities for various applications at Microsoft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w:t>
      </w:r>
      <w:r w:rsidRPr="00106EA3">
        <w:rPr>
          <w:rFonts w:ascii="Roboto Light" w:eastAsia="Roboto Light" w:hAnsi="Roboto Light" w:cs="Roboto Light"/>
          <w:b/>
          <w:bCs/>
          <w:sz w:val="20"/>
          <w:szCs w:val="20"/>
        </w:rPr>
        <w:t xml:space="preserve">ETL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integration with existing digital ecosystems and enabling timely analytics for business-critical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data requirements, ensuring solutions aligned with business needs while streamlining processes and enhancing end-user experiences with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model and analyze complex datasets, contributing to improved analytical capabilities and advanced reporting frameworks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 extraction and transformation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accuracy and enabling real-time data processing and analysis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projects aimed at migrating on-premise data warehouses to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performance, and cost-effectiveness while ensuring minimal downtime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by actively participating in sprint planning and retrospectives, fostering a collaborative work environment to deliver data solutions more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upskill team members on new cloud technologies and data engineering practices, empowering them to leverage advanced analytics to drive business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projects and methodologies, ensuring best practices in data engineering were communicated effectively to stakeholders across the organization and promoting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data visualization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accessible reports, enabling stakeholders to derive insights from data quickly and facilitating data storytelling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through use of team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task management and creating clear documentation trails for data engineering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monitoring solutions to track data pipeline performance, allowing early identification of issues and maintenance of data quality across different platforms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