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IT professional with 11 years of experience in software development, specializing in asset inventory management in security operations. Proficient in Axonius, Linux, and networking, delivering high-quality automation and operations support.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Bash,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Axonius, Splunk, ELK Stack, CrowdStrike, Tenable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Terraform, Jenkins,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HTTP/HTTPS, Network Enumeration, API Services, Virtualization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Operations Team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and design effective data connections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Axonius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enhancing asset visibility across a complex hybrid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daily operational support and maintenance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Axonius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ensuring continuous uptime and efficiency in asset inventory management within the enterprise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Onboarded new data connections while liaising with third-party vendors to guarantee accurate data integration into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Axonius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for comprehensive asset discovery and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 teams to leverage data gathered by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Axonius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optimizing advanced detection strategies through enhanced data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extensive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and optimize systems running on customized Linux images, contributing to improved system reliability and performance in asset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both technical and non-technical stakeholders, ensuring clarity in reporting asset inventory statuses and enhancing teamwork within the talented engineering group.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workflow in a dynamic environment, emphasizing continuous improvement and adaptation to shifting priorities while engaging in iterative customer feedback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design discussions, leveraging my strong technical expertise to address complex challenges and improve overall project outcomes with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API integrations for multiple security tools, enriching the capability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Axonius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a holistic view of asset inventories across disparate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Compiled extensive asset inventories from varied data sources, utilizing in-depth knowledge of network and infrastructure design concepts to inform both strategic and operational decisions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among engineers, driving shared ownership of project deliverables and enhancing mutual accountability for high-quality results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and implementation of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refining processes related to deployment and continuous integration to optimize engineering outcomes and foster a culture of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asset management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precise record keeping and fostering a proactive approach to data integrity and system audits through rigorous oversight.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incident response simulations, leveraging findings to improve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Axonius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platform's functionality and relevance in asset monitoring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Subject Matter Expert (SME) for asset management, providing critical insights that informed strategic security operations initiatives and enhanced overall team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efficiency and streamline workflows associated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asset inventory management across multiple platforms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identify and address security vulnerabilities in applications and infrastructure,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Tenable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CrowdStrike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threat detection.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agile development practices and ensuring that security protocols were integrated at every stage of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 and daily stand-ups, actively contributing to sprint planning and retrospectives while emphasizing continuous improvement in processing requirements and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network monitoring and asset discovery procedures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enumeration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interactions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asset visibility and effective management of enterprise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environments,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develop scalable solutions that supported robust data monitoring and system integration for security applications in line with company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training sessions on new security tools and practices, enabling engineers and operational staff to maintain a high level of awareness and responsiveness to potential security risks.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diverse security measures and technologies, 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on-prem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bolster enterprise-wide security posture and disaster recovery readiness.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and knowledge transfer initiatives, ensuring that key learnings and best practices were effectively communicated and easily accessible for future reference.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validated security implementations, executing regression tests and participating in security reviews to confirm compliance with internal and external policy requirements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performance optimizations through routine analysis and refinement of existing codebases, ensuring that all applications operated efficiently and securely within stakeholder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updates and assessments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vulnerability management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security protocols remained current and effectively mitigated emerging threats across all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