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Applied Machine Learning Engineer with 11 years of experience in software development, specializing in building and deploying machine learning and AI solutions for web and cloud-native applications, committed to delivering high-impact projects that enhance user experiences and optimize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Go, R, SQL, Bash,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Hugging Face Transformers, OpenCV, SpaCy,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Apache Kafka,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Redis, Apache Spark, Apache Flink, BigQuery,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Jenkins, Ansible, VS Code, PyCharm, Eclipse, IntelliJ IDEA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highly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enhancing system efficiency and reliability by optimizing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existing workflows and real-time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delivering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met strict timelines and budgets while aligning with business objectives and enhancing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production-quality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ensuring optimal performance during high-traffic periods while handling server load challenges through intelligent resource management and prioritization.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improve search algorithms, resulting in smarter data interpretation and increased relevance of returned results within complex datasets and user input.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applied the latest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insights and recommendations that fostered a culture of innovation within the technical team and broader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debug and resolve issues in distributed systems, improving uptime and reliability of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through detailed root cause analysis and systematic troubleshooting.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modeling decisions and tradeoffs to both technical and non-technical stakeholders, ensuring transparency and aligning project milestones with overall business strategy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enterprise-level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from scratch, maintaining a strong product orientation that balanced user needs with technical feasibility and innovative approaches to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shared knowledge on best practices for building and deploying resilient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 fast-paced environments, promoting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CI/CD pipelines in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enhance automation of testing and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API endpoints for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facilitating seamless data exchange and service accessibility for various client applications and partners in the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quality assessments, providing constructive feedback that improved code maintainability and performance across multiple teams and project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sessions to elevate team member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fostering a collaborative environment that values knowledge sharing and expertise cultivation.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deliverables through Agile methodologies, adapting to rapidly changing requirements while ensuring team alignment and meeting critical deadlines in project lifecycle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knowledge transfer and enabling the support team to maintain systems effectively post-launch.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data-driven strategies and solutions, developing applications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solve complex problems in diverse industries while enhancing product offerings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 to translate business requirements into technical specifications, ensuring alignment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client needs and project goals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modular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them reusable across different applications and reducing duplication of effort in future project implementations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critical performance metrics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successful deployment and operational excellence while proactively addressing scalability challenges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changes, maintain code integrity, and facilitate efficient collaboration across heterogeneous team structures in multiple locations.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insightful feedback that resulted in improved code quality, collaborated on optimization strategies for better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integrating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libraries, delivering advanced functionality while preserving existing infrastructure and reducing transition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data to iteratively improve application features and user experience through the adoption of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to adopt emerging technologies while fostering a culture of continuous improvement in technical competencies.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Consolidated analytical and engineering efforts to create proof-of-concept applications that showcased the potential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internal stakeholders and prospective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pipelines using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efficient processing and analysis of large datasets in line with real-time processing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within an Agile software development framework, maintaining momentum through scrum practices and actively ensuring that quality was upheld across various project stages.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