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Solutions Architect with over 11 years of experience in software development, specializing in web and mobile applications. Expertise in AI/ML solutions, data engineering, and crafting technical strategies aligned with client objectives. Proficient in translating business needs into technical requirements, fostering cross-team collaboration, and delivering impactful insights using cloud platforms and advanced data analysis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SQL, C#, TypeScript,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Platform, Docker, Kubernetes,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Hadoop, Apache NiFi,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Agile/Scrum,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architect scalable solutions for clients in the defense sector, employing strong technical methodologies and maintaining alignment with both client objectives and organizational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strategic technical roadmaps for enterprise clients, focusing on gradual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resulted in enhanced data-driven decision-making processes tailored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 providers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set up comprehensive tech stacks that support client engagements, optimizing performance and reliability across applications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interactive 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workshops to gather requirements and translate them into actionable technical specifications, boosting team agility and improving stakeholder alignment in project deliverables across diverse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design and review of proposed architectures, ensuring adherence to industry standards while integrating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advisor for clients, developing relationships based on trust and knowledge that empower them to make informed decisions benefitting their operational models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Identified, evaluated, and mitigated technical risks in project execution, employing proactive problem-solving strategies that led to successful delivery of complex systems within established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collateral for product offerings, ensuring clarity and completeness while aligning marketing efforts with customer feedback loops to enhance product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knowledge through continuous learning and adaptation to industry standards and best practices, fostering innovation within solution architecture as a core company competency.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internal meetings to align client engagements with broader business goals, enhancing outputs and ensuring that solutions were not only effective but sustainable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hands-on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maintenance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the defense sector, translating domain knowledge into technical strategies that effectively addressed client-specific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workflows, yielding improved communication and output among diverse teams working towards common project goals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technical staff on best practices for system integration and design, promoting a culture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demonstrations and RFP responses as part of pre-sales activities, translating technical capabilities into client-specific value propositions that resonate with prospects.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wide range of tools and frameworks to respond to complex technical inquiries from stakeholders, ensuring clarity and fostering collaborative efforts across departments.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experience and client satisfaction through responsive design and innovative functionalities catered to specific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and implement software development best practices, significantly enhancing the quality of deliverables and ensuring compliance with industry standards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containerization, which streamlined deployments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constructive feedback to peers,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collaborative culture that prioritizes code quality and project delivery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APIs that integrated with third-party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enable seamless data exchange between platforms and enhance overall application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to deployment, ensuring thorough documentation to support ongoing development and facilitate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scaling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cloud-based deployments that ensured high availability and reliability for end-users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Unit tested features to ensure software robustness and reliability,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and streamline testing processes and accelerate time to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developed architectural designs, focusing on optimizing performance, maintainability, and scalability of applications in line with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 to assess and enhance user engagement metrics, using insights obtained to inform product development and marketing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provide technical consultation and support, developing solutions that are tailored to meet business objectives while adhering to the principles of excellent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code bases with modern programming practices, leveraging the latest frameworks and languages to improve maintainability and extend functionality of existing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