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Sr Platform Engineer with over 11 years of experience in software development, focusing on cost optimization and performance enhancement in cloud-based environments, specializing in AWS, Kubernetes, Apache Spark, Airflow, and Snowflake. Proven track record of collaborating across Engineering, Finance, and Data teams to drive cloud efficiency and cost-effective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Amazon EC2, Amazon EKS, AWS Lambda, AWS S3, AWS RDS, AWS Aurora,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Airflow, Snowflake, Data Pipelines, ETL Processes, Java Microservices, Python,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CUR, Amazon QuickSight, Looker, Tableau, ELK Stack, Prometheus, Grafana, Cost Analysis Tools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Kubernetes EKS, vCluster Management, Kubernetes Autoscaling, Pod Rightsizing, CI/CD Pipelines, GitOps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&amp; Scripting: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Python, Shell Scripting, CloudFormation, Ansible, Bash Scripting, Automation Frameworks, Azure DevOps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cost optimization efforts across varied AWS services, successfully implementing strategies for substantial savings while enhancing cloud infrastructure performance and reliability by employing advanced optimization techniques and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analysis and optimization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jobs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executor tuning, autoscaling configurations, and job scheduling improvements to significantly enhance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Engineering teams to refine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DAGs, reducing pipeline waste, enhancing execution times, and ensuring the management of resource-intensive workflows aligned with overall project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reduction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costs by executing a node pool optimization strategy,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vCluster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automating non-production environments, and improving pod rightsizing techniques across development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managed Savings Plans and Reserved Instances, maximizing discount coverage on AWS costs while ensuring the optimization of workload scheduling to align with long-term strategic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Audited and improved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usage patterns through comprehensive analyses of warehouse sizing, query optimization techniques, and idle resource management protocols to minimize unnecessary expenditures.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Finance team to develop precise cloud cost allocation models, creating showback dashboards using analytics tools that facilitated better budget forecasting and informed financial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tagging enforcement and anomaly detection across AWS resources, automating policies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CUR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Athena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third-party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FinOps platforms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and established cost-conscious design patterns working alongside DevOps and SRE teams, ensuring that cost management strategies are integral to the development lifecycle and operational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establishment of FinOps KPIs such as cost per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job and API call, driving continuous improvement objectives through data-driven decision-making processes and strategic workshops.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to promote best practices around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 costs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container management, and optimization techniques, fostering a culture of continuous learning and improvement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tooling for automation and reporting through custom scripts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real-time monitoring and analytics for cloud expenditure, thereby improving financial accountability and resource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workshops and knowledge-sharing sessions on cloud cost management, advocating for a FinOps culture while encouraging collaboration across technical and non-technical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implementation of collaborative cost-center dashboards, aligning cloud spending with business units' budgets, enhancing transparency in financial reporting for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crucial role in liaising between technical teams and finance, ensuring that the cloud cost management strategies are effectively communicated and understood across the organization.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software solutions,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languages to optimize processes within applications, focusing on efficient architecture and scalable design patterns.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modern software engineering practices,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which facilitated rapid development cycles and ensured alignment with customer requirements and feedback across multiple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including QA, Product Management, and User Experience, to define clear software requirements and streamline the development lifecycle for various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reviews, ensuring adherence to best practices in software development, architecture principles, and efficient coding standards while mentoring junior developers 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code changes and collaborating with other developers, fostering teamwork and ensuring seamless integration of changes into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and SOAP APIs to support integration with third-party services, enhancing the functionality of applications while optimizing user engagement through data-driven insights.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resolved software defects through rigorous testing methodologies and tools, significantly improving application reliability and performance in a production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design, implementation, and documentation of system architecture, ensuring transparency, maintainability, and scalability within complex software systems across multiple business domains.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operational support activities, promptly addressing and resolving technical issues to minimize application downtime and enhance user experience through efficient problem management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emerging technologies and trends relevant to application development, advocating for their adoption within the organization to maintain a competitive edge and improve development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and workshops for team members on new technologies and tools, empowering team members to adopt modern software practices and adopt new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interaction with stakeholders to gather feedback on application features and performance, adjusting the development approach accordingly to meet business needs effectively.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