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applications, proficient in statistical analysis and programming, and skilled in leading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SAS, SQL, Python, Java, C#,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MATLAB, Excel, Jupyter Notebooks,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Epidemiology, Bioinformatics, Outcomes Research, Propensity Score Matching, Cohort Studies, Regression Analysis, Hypothesis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SQLite, Microsoft SQL Server, Amazon Redshift,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OHDSI, DARWIN, Microsoft Azure, AWS, Git, JIRA, RStudio, Apache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Led the development of analysis specifications and programming for Real World Data (RWD) research, streamlining data analysis processes to enhance accuracy and outcome interpretation for key stakeholders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Provided technical guidance and support during complex analyses, ensuring methodological rigor and quality standards while fostering a collaborative environment among cross-functional teams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detailed technical specifications and study methodologies for RWD analysis projects, demonstrating expertise in programming and statistical methodologies while managing project timelines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effectively with non-technical stakeholders to communicate complex analyses clearly, enabling informed decision-making and enhancing the understanding of research findings within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Oversaw quality control processes during the statistical programming cycle, applying best practices and standards to uphold data integrity and reliability across multiple projects and analyses executed.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advanced statistical programming techniques, including propensity score analysis and machine learning models, to derive meaningful insights from complex datasets in various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project teams to manage deliverables and ensure timelines were met, exhibiting strong organizational skills while adapting quickly to changing project needs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comprehensive statistical analysis plans and protocols for RWD studies, showcasing an ability to effectively outline research objectives and methodologies to lead successful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contributed to studies involving psychometric validations and other health economics methodologies, applying expertise in study design to enhance research quality and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Ensured adherence to regulatory standards and best practices while executing data-driven methodologies in observational research, enhancing the overall credibility and compliance of research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peer reviews of statistical methodologies and outputs, offering constructive feedback to uphold research integrity and encouraging collaborative refinement of analysis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Mentored junior team members in statistical programming and observational research techniques, fostering a culture of knowledge sharing and continuous improvement across the analytics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predictive modeling efforts leveraging machine learning methods such as LASSO and Random Forest, applying cutting-edge techniques to enrich data analysis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Maintained familiarity with healthcare databases and electronic health records, facilitating comprehensive data integration approaches and enhancing study execution through robust data sourcing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supported project implementation efforts by reviewing technical documentation and offering insightful suggestions to enhance overall project deliverables during multiple project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enhancement of software functionality and overall user experience in alignment with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cross-functional teams to develop new features and optimize existing ones, ensuring a blend of technical excellence and user-centric designs that addressed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various machine learning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analytical results into actionable components within the application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in-depth code reviews and performance tuning processes, focusing on delivering high-quality and optimized software solutions while minimizing technical debt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Wrote comprehensive tests for backend and frontend systems, ensuring robustness and reliability of all applications developed, leading to a significant decrease in post-deployment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efforts in integrating RESTful APIs to enhance application capabilities, promoting seamless interactions across platforms and improving data accessibility and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Contributed to the overall architectural design of software solutions, implementing best practices to ensure code maintainability and software longevity for diverse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Agile development methodologies,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tracking and maintain clear communication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Coordinated with database managers to optimize queries and ensure efficient data handling in various projects, demonstrating strong analytical skills alongside technical programming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Employed data visualization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engaging dashboards that presented complex data insights in an easily digestible format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Assisted in training junior developers and interns, sharing knowledge on software development practices and fostering a collaborative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user acceptance testing (UAT) sessions, systematically identifying and addressing user concerns and requirement mismatches to improve application performance and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