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specializing in Azure Data Engineering, web and mobile applications. Proven track record in building scalable data solutions, leveraging optimal cloud services, and enhancing data processing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Google Cloud, Azure Data Factory, Azure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Scala,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SQL Server, Cosmos DB, Hadoop, Spark,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React, Node.js,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Kubernetes, Git, Jenkins,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scalable data pipelines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real-time data ingestion and processing for analytics purposes across multi-source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lakes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storage, accessibility, and performance for analytical workloads, supporting organizational data-driven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deploying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application deployment processes and improving overall delivery efficiency of data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design machine learning models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predictive analytics capabilities and enabling actionable insights from large and complex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ETL processes for better performance, employing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transformations, which significantly reduced processing times and improved service reliability throughout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best practices for data governance and quality assurance, ensuring compliance with industry standards and improving data trustworthiness for critical business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stakeholder engagement, translating business requirements into technical specifications while effectively managing project timelines and deliverables to meet strategic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for data applications using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observability of data workflows and facilitating quick mitigation of issues as they arose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data quality assessments and performance evaluations, employing data profiling techniques to identify areas of improvement and optimize existing data processes for accuracy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environment, mentoring junior engineers and promoting knowledge-sharing sessions focused on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engineering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innovation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dashboards and reports utilizing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visualize key performance metrics and track business outcomes influenced by data-driven insights generated from the data engineering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access and retrieval processes by designing and implementing RESTful APIs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provided seamless access to data services while ensuring robust security measures were in 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frameworks to assess their potential impact on existing data solutions, driving continuous improvement and innovation within data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collaboration across teams to ensure alignment on strategic initiatives and facilitate knowledge transfer regarding data infrastructures, tools, and protocols to unify efforts on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and adoption of scalable data models that aligned with microservices architecture, enhancing the flexibility and responsiveness of data applications to evolving business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cloud solutions leveraging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automate backend workflows, greatly enhancing application efficiency by ensuring effective data processing and storage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and understand complex customer requirements, translating them into functional specifications and ensuring effective execution while adhering to delivery timelines and milestones.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data processing frameworks using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and batch processing capabilities that significantly improved the efficiency of analytics-driven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programming principles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enterprise applications that optimized business operations and addressed specific challenges faced by clients in dynamic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end-to-end software development lifecycle, deploying applications into production environments and managing software updates, ensuring continuous improvement and minimum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high-quality standards throughout application development processes by conducting rigorous tests, verification, and validation procedures aligned with industry best practices and customer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effective project management methodologies and tools to track progress and manage project deliverables, ensuring alignment with strategic company objectives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processes and systems, creating user manuals and technical guides for future reference and continued improvement of software installations and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interactive user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providing intuitive user experiences that facilitated client interactions with products and increased user engagement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into the application architecture, ensuring compliance with organizational policies, protecting sensitive data, and minimizing exposure to threats and vulnerabilities in software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review boards, contributing insights and recommendations regarding adoption of emerging technologies to enhance product functionality and improve user satisfaction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culture of continuous learning and innovation while providing support with technical challenges and helping them navigate professional growth within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