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Major Solution Architect with 11 years of experience in software development, specializing in web and mobile applications. Proven expertise in Observability, Monitoring, and Technical Sales with strong customer-facing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Go, Python, C#, JavaScript, TypeScript,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HTML5, CSS3, Bootstrap,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Jenkins,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Elasticsearch, Grafana, Splunk, Datadog, New Relic, OpenTelemetry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SIEM, RUM, OWASP, Security Analytics, Compliance Monitoring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sales teams to strategically plan and execute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sales cycles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between customer requirements and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engaging technical presentations and product demonstrations tailored to diverse audiences, effectively communicating our unique value propositions to both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solutions to bridge gaps in existing product offerings,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customer environments and enhance their observability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conducted Proof of Concepts (POCs) demonstrating the capabilities of our solutions across various platforms, directly impacting client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comprehensive understanding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market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advising clients on best practices and identifying the most suitable technologies to meet their operational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strategized the implementation of industry-leading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of client infrastructures and improve incident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architects, fostering a culture of continuous learning and innovation within the team, reinforcing our commitment to client success and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drive improvements in our core product, ensuring alignment with market trends and customer demands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space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technical documentation and presentations that communicated complex solutions simply and effectively, ensuring clarity and understanding for all stakeholders involved in the project.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opportunities for process improvements within sales cycles, enhancing the efficiencies of our sales approach through refined technical presentations and client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extensive experience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assist clients in migrating to cloud-based solutions that meet their specific needs for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SIEM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our observability tools to provide clients with complete visibility into their security posture and proactive alerts on potential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workshops to gather requirements and provide tailored solutions that align with their business objectives, driving collaborative efforts toward enhanced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technical knowledge through ongoing professional development, ensuring competency in a rapidly evolving technology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broadening our product capabilities by integrating emerging technologies, securing a strong competitive footing in the observability market.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deeply with clients to understand their technical needs, translating them into workable solutions during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pre-sales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phase and delivering impactful presentations showcasing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products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languages, ensuring high performance and responsiveness across different environments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gather and define product requirements, translating user needs into functional specifications that guided development efforts and enhanced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diverse teams working on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deploying architectures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service delivery and reduce operational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validation on various product features,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meetings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collaboration, ensuring projects stayed on track while fostering an agile mindset among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for software development processes and configurations, contributing to seamless handoffs across teams, enhancing clarity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implementation projects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instructing clients on best practices while customizing solutions to align with their specific operational demands and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atmosphere that empowered the software engineering team to take ownership of code, encouraging proactive problem solving and cutting-edge solutions in line with technological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ensuring that services were resilient and scalable to meet both current and future client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with clients, helping them understand the value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providing clear points on how our product improves their operational capabilities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emerging technologies and industry trends, continually updating the technical stack to include the latest tools and platforms relevant to software development and observability.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