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Solution Architect with 11 years of experience in software development, specializing in web and mobile applications. Proven expertise in implementing enterprise software solutions, project leadership, and client-facing consulting. Strong background in ERP, EAM, and CRM systems with a focus on effective communication and collaboration. Adept at translating complex client requirements into actionable technical designs, ensuring high-quality delivery and user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SQL, C++, HTML/CSS, XML,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React, Angular, Node.js, Django, Flask, jQuery,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Oracle, MongoDB, SQL Server, Redis,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ERP, EAM, CRM, REST, SOAP, JIRA, Git,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TDD, BPM, DevOps, Microservices, Design Patterns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 projects for clients, overseeing project timelines and ensuring comprehensive understanding of client requirements to shape effective solutions. Demonstrated proactive communication skills in all phases to mitigate risks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facilitated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requirements gathering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sessions with stakeholders, translating complex business needs into technical specifications tailored for the development team to create robust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ensure smooth execution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implementing best practices in software design and development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hands-on support during application go-lives, ensuring client readiness and successful transition into production environments through knowledge transfer and training sessions tailored to their operational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data management tools to develop efficient data models and ensure seamless integration of various enterprise applications, enhancing system interoperability for clients globally.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client relationships through consultative skills, acting as a trusted advisor responsible for navigating complex project dynamics while ensuring satisfaction and alignment towards their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remote environment, leveraging strong organizational and time management skills to balance multiple projects, focusing on timely delivery of key milestones and systemic objectives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software development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minimizing inefficiencies and promoting adaptive project management methodologies across teams and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client engagement initiatives, presenting technical solutions and project updates to executive stakeholders, showcasing the value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PowerPlan’s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 in achieving their strategic objectives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training materials to enhance client capabilities, identifying knowledge gaps while promoting continuous improvement and engagement within client teams post-implementation.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to verify system integrity, developing test cases and scenarios to ensure high-quality outcomes that met client specifications during various stages of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team members, fostering a collaborative environment for sharing industry knowledge and leading to enhanced project outcomes and personal professional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cutover plans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executed transition strategies to support operational handoffs between project teams and client production environments, ensuring seamless integration into existing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key project phases while maintaining a focus on budget adherence and resource optimization,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PowerPlan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mitigate risks associated with project execution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provide key insights into project performance metrics, aiding in informed decision-making processes at all organizational levels.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core components for enterprise applications, contributing to the overall architecture and ensuring scalability and maintainability of systems tailored to meet client specifications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teams to define and document technical, functional, and usability requirements, ensuring alignment with overall project goals and client expectations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collaborative design discussions to uphold quality standards and facilitate knowledge sharing among team members, promoting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technologies to develop innovative solutions that improved system efficiencies and user engagement, aligning with strategic project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validate code integrity and reliability, ensuring deliverables consistently met quality benchmarks and technical requirements set forth by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discuss project status and gather feedback, showcasing adaptability to client needs and commitment to achieving project success with realistic expectations set.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modular features within enterprise systems to enhance functionality and adaptability, meeting diverse client requirements while embracing feedback on iterative releases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stakeholders to extract and clarify business requirements, forging close collaboration with business analysts to ensure correct project scope management for successful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tools to innovate software solutions, implementing cutting-edge practices while maintaining an adaptive mindset focused on continuous learning and application of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of processes and solutions, ensuring technical specifications were maintained for future referencing and providing clarity to project teams and client stakeholders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successful integrations for key databases, ensuring operational excellence across applications while maintaining a focus on data integrity and system reliability within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junior developers through guided sessions, promoting skill development within the team and fostering a collaborative work environment that encouraged sharing of ideas and knowledge effective among peers.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