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 Architect with over 11 years of experience in software development, specializing in healthcare data solutions and analytics. Proven track record in leveraging AWS, Azure, and Spark for effective healthcare transformations. Adept at understanding business requirements and translating them into technical specifications while fostering strong client relationships. Skilled in delivering customer-oriented presentations and demonstrations of advanced analytics tools with a deep understanding of the healthcare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Spark, Databricks, Snowflake, Hadoop, TensorFlow,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Microsoft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Power BI, Looker, Domo,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Scrum, Git, JIRA,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expert throughout the sales cycle, effectively addressing complex healthcare challenges while showcasing the strengths of Health Catalyst's comprehensive suite of tools and solutions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Growth team and sales leaders to engage prospective clients, understanding their unique healthcare data and analytics requirements to provide tailored solutions aligned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discovery sessions to gain a thorough understanding of client data requirements, utilizing insights to deliver compelling presentations and demonstrations of Health Catalyst tools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to clients post-sale, identifying opportunities to expand Health Catalyst’s impact and enhance client satisfaction through continuous engagement and solution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internal teams including Product, Marketing, and Sales to maintain alignment between product capabilities and client needs while ensuring effective communication of updates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proposal strategies for RFP/RFI responses, leveraging extensive knowledge of healthcare data architecture and analytics to craft compelling solutions tailored to prospective clients'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customer-centric presentations to educate prospects on the capabilities of Health Catalyst, addressing inquiries and concerns while showcasing the measurable ROI offered by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the technical demo team, continuously improving demo solutions and presentations based on feedback from prospects and internal stakeholders to enhance product showcasing.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the Health Catalyst Ignite platform, engaging with technical business units to ensure effective implementation and delivery strategies are communicated to clients post-sale.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product, prospect, and user feedback to the product management organization, assisting in the expansion and improvement of Health Catalyst's portfolio of products based on market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informed on industry trends and best practices related to healthcare transformation, utilizing knowledge to develop effective solutions that drive significant improvements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C-level audiences to discuss technology solutions and implementation strategies, leveraging strong communication skills to translate technical information into easily understandable concepts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risks and provided insights aligned with security best practices and compliance regulations, contributing to the formulation of robust data management and analysis strategies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success and demonstrate the impact of Health Catalyst solutions on healthcare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improving data integration processes and analytics output, employing tools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complex data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advocating for best practices in software engineering methodologies while leading initiatives to improve development cycles and enhance user experience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overhead costs and optimizing resource allocation through efficient application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optimal performance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 of data services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delivering high-performance applications that supported dynamic data processing requirements and real-time analytics for client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practices by establishing CI/CD pipelines with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manage version control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compliance by conducting regular code reviews, implementing best practices for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ensuring data residency requirements met for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optimization of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engagement and satisfaction within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translating them into actionable technical documentation and project plans to guide development efforts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fostering a collaborative learning environment and promoting the adoption of new technologies and methodologies in software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enhance decision-making processes in healthcare organizations and improve clinical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transformation initiatives, facilitating sprint planning sessions and retrospective meetings, which improved team collaboration and project transparency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clients, educating them on system capabilities and best practices to increase user adoption and maximize the effectiveness of implemented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