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Solution Architect with 11 years of expertise in software development, specializing in web and mobile applications. Proficient in designing and delivering scalable e-commerce solutions, particularly with platforms such as Commercetools, Shopify, and Magento. Skilled in collaborating with diverse teams and tailoring technology strategies to align with client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Next.js,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Commercetools, Shopify, Magento, WooCommerce, BigCommerce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Middleware: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ERP Systems, Payment Gateways, PIM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high-performing e-commerce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Commercetools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scalability and security while achieving significant improvements in customer experience across various B2B and B2C projects. Collaborated with cross-functional teams of developers and engineers to lead the execution of solutions and ensure on-time and on-budget project delivery in complex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architectural blueprints and technical specifications tailored to clients' unique business ecosystems, driving effective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Commercetools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ERP and middleware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technical execution for multiple e-commerce initiatives, employing Agile methodologies to ensure disciplined project management and alignment of all technical efforts with overarching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development teams through technical decisions and best practices, focusing on best-in-class integration techniques, scalability, and performance optimizations to meet urgent business demands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 clients to align technology solutions with their strategic objectives, effectively communicating complex architectural concepts to both technical and non-technical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advised on emerging trends in the e-commerce landscape, leveraging insights to recommend innovative platform strategies and continuous enhancement opportunities for diverse client solutions and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security and optimized performance into all e-commerce developments, proactively mitigating risks associated with transaction handling and customer data management in fast-paced retail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cloud technologies to enhance reliability and performance of e-commerce applications, effectively managing serverless architectures to support high traffic volumes and seasonal spikes in user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internal teams, product owners, and leadership to prioritize project timelines and deliverables, ensuring cohesive execution across multiple technology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practices and standards for e-commerce solutions, embedding a culture of continuous improvement within engineering teams to elevate quality and efficiency across project executions.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synthesized web analytics to drive insights into customer behavior, informing strategic decisions and development enhancements aimed at improving the overall shopping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skills enhancement and alignment with industry best practices, ensuring ongoing professional development and adaptability within a rapidly changing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performance reviews of solutions after implementation, leveraging feedback to identify areas for improvement and additional innovation across client e-commerce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integrated solutions that extended the capabilities of core e-commerce systems, orchestrating successful deployments with minimal disruption and maximal impact on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led successful multi-channel commerce solutions that allowed brands to engage with customers consistently across various platforms and improve conversion rates.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development of innovative applications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both front-end and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efficient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reusable components and libraries to streamline application development and enhance productivity across teams by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complex features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interfaces, enhancing overall 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driven refactoring efforts to ensure that the code quality remained high while maintaining technical debt at minimal levels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RESTful APIs to support microservices architecture, focusing on security and performance optimizations to ensure seamless communication between diverse application components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initiatives that improved CI/CD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 and reducing time-to-market for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that embraced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front-end libraries, optimizing applications for cross-device compatibility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across various application tiers to resolve critical issues, utilizing experience in logging frameworks and SQL queries to maintain system reliability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project artifacts, ensuring that project knowledge was retained and shared effectively across teams to facilitate smoother transitions and onboarding.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microservices architecture, improving scalability and maintainability of software solutions while enhancing team adaptability to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workshops for colleagues, boosting overall team knowledge in advanced programming concepts and emerging technologies relevant to current development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e-commerce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meetings, directly communicating technical concepts and solutions to ensure clarity and confidence in the ongoing software developments and project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