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backend development focusing on SolrCloud, Java, and Spring. Proven track record of designing, developing, and maintaining high-performance solutions. Proficient in NLP, DevOps practices, and building enterprise-level search applications. Strong collaborator with excellent problem-solving skills and dedicated to delivering robust technical solutions that meet client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Groovy, Python, JavaScript, Scala, SQL, XML,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Spring Boot, Lucene, SolrJ, NLP, JAXP, JUnit,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GitLab, Docker, Kubernetes, Ansible, Prometheus, Grafana, Nexus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TDD, BDD, JMeter, Selenium, Cypress, Postman, Mockito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RESTful APIs, Microservices, Version Control, Continuous Integration, Continuous Delivery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SolrCloud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indexing tasks and implementing data ingestion pipelines for high-volume content and metadata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and deploy enterprise-level search components, leveraging industry standards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custom query parsers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search capabilities by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SolrJ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complex queries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Lucene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relevance tuning.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to improve content retrieval accuracy,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basics to enhance search result relevance, ensuring user satisfaction and ease of access to information.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DevOps methodologies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build processes, deploying applications seamlessly across multiple environments with zero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performance testing, conducting thorough analysis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in the system and optimizing code for improved efficiency and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design processes and coding standards to align with Agile methodologies, ensuring clarity and improving team collaboration and workflow continuity.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system monitoring and alerting, enhancing operational visibility into the application's performance, and facilitating proactive issue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junior developers, fostering a collaborative work environment that promotes skill sharing and adherence to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integration tests that reinforced the reliability of backend services, incorporating continuous feedback loops to ensure alignment with business requirements and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featuring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promoting modular development practices that facilitate independent deployment and scaling of individual components for enhanced flexibility.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standardize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transformations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XSLT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indexing workflows, streamlining content conversion processes, and improving data handling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highly customizable templates using dynamic languages to enhance user experience and front-end presentation of search results while streamlining backend interactions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environment, facilitating daily stand-ups and sprint planning sessions to ensure alignment with project deliverables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with a focus on high availability and disaster recovery, implementing backup strategies that safeguard data integrity and business continuity.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enterprise-scale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robust and user-friendly interfaces for clients across various industries.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to design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API integrations, ensuring seamless data exchange between front-end applications and backend systems that adhere to business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applications, utilizing profiling tools and methodologies to identify bottlenecks within the system architecture, striving for optimal performance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test-driven development process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increased code reliability and facilitated smoother integration of new functionalities into existing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operations and minimizing manual errors through continuous integration practices and effective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projects to integrate third-party systems by adhering to state-of-the-art service-oriented architecture principles while maintaining high standards in security and data protection.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management, ensuring normalized relational database structures supported application performance and scalability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contributing to the improvement of overall code quality and team knowledge-sharing practices while adhering to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modular components for web-based applications,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event-driven architecture to enhance system maintainability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refactored application features based on stakeholder feedback, employing agile methodologies to deliver high-quality products in iterative cycles that adapt to changing needs and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sessions for knowledge transfer and upskilling team members in emerging technologies and practices, fostering an environment of continuous improvement and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groups to define and document requirements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methods, ensuring clarity and shared understanding across the development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