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Quality Assurance Engineer with over 11 years of comprehensive experience in software development, specializing in web and mobile applications. Proficient in implementing advanced testing methodologies, improving QA processes, and enhancing automation frameworks to assure product quality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Mocha, Chai,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Azure DevOps,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 Tools:</w:t>
      </w:r>
      <w:r w:rsidRPr="00106EA3">
        <w:rPr>
          <w:rFonts w:ascii="Roboto Light" w:eastAsia="Roboto Light" w:hAnsi="Roboto Light" w:cs="Roboto Light"/>
          <w:sz w:val="20"/>
          <w:szCs w:val="20"/>
        </w:rPr>
        <w:t xml:space="preserve"> Postman, SoapUI, Jira, TestRail, BrowserStack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AWS, Google Cloud Platform, Firebase,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Raygun, FullStory, New Relic, Google Analytics, Optimizely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QA efforts for multiple high-traffic e-commerce applications, establishing new testing protocols utilized to enhance performance and reliability of web applications across diverse browsers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w:t>
      </w:r>
      <w:r w:rsidRPr="00106EA3">
        <w:rPr>
          <w:rFonts w:ascii="Roboto Light" w:eastAsia="Roboto Light" w:hAnsi="Roboto Light" w:cs="Roboto Light"/>
          <w:b/>
          <w:bCs/>
          <w:sz w:val="20"/>
          <w:szCs w:val="20"/>
        </w:rPr>
        <w:t xml:space="preserve">manual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test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and delivering quality assurance for web applications throughout the software development lifecycle, positively impacting end-user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frequency and lowering incident rates while sustaining high-quality software delivery standards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software development teams, providing clear, actionable feedback on bugs and presenting potential improvement areas, fostering a culture of quality and iterative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extensive documentation for QA testing processes, including test case scenarios and reporting formats, promoting clarity and consistency in standards across all projects initiated by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triaged application errors using </w:t>
      </w:r>
      <w:r w:rsidRPr="00106EA3">
        <w:rPr>
          <w:rFonts w:ascii="Roboto Light" w:eastAsia="Roboto Light" w:hAnsi="Roboto Light" w:cs="Roboto Light"/>
          <w:b/>
          <w:bCs/>
          <w:sz w:val="20"/>
          <w:szCs w:val="20"/>
        </w:rPr>
        <w:t xml:space="preserve">Raygun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enabling proactive identification of performance bottlenecks, ultimately ensuring a seamless user experience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Agile methodology, participated in sprints and daily stand-ups, continuously improving the testing process through adaptive feedback mechanisms and collaborative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automated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involving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for rapid validation of new features improving turnaround time for code releases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and performance metrics through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data-driven decisions around enhancement priorities and release readiness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modern QA methodologies, integrating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significant user experience improvements and higher engagement metrics on several public-facing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w:t>
      </w:r>
      <w:r w:rsidRPr="00106EA3">
        <w:rPr>
          <w:rFonts w:ascii="Roboto Light" w:eastAsia="Roboto Light" w:hAnsi="Roboto Light" w:cs="Roboto Light"/>
          <w:b/>
          <w:bCs/>
          <w:sz w:val="20"/>
          <w:szCs w:val="20"/>
        </w:rPr>
        <w:t xml:space="preserve">QA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documentation techniques, contributing to a culture of quality and proactive risk management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test cases and defect tracking efficiently, ensuring all testing activities were precise, tracked, and aligned with project goals and timeline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initiatives that enhanced test coverage and reliability, including proposing and executing a tooling upgrade to better streamline the testing process across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champion continuous process improvement, advocating for best practices in quality assurance resulting in enhanced product delivery precision and outcome predictability.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hands-on training sessions to elevate team capabilities in using </w:t>
      </w: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effectively, fostering continuous skill enhancements among QA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testing while designing test strategies to ensure quality for various applications, while also suggesting improvements that maximized efficiencies in systemic integrations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 planning and retrospectives, emphasizing a continuous feedback loop that improved overall software quality and team synergy during project completion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executed extensive black box testing methodologies to identify bugs and weaknesses within mobile applications, enhancing user satisfaction through systematic assessment and prioritization of high-risk areas for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rollout of new software updates, performing critical regression testing that safeguarded against the introduction of new bugs and maintained functional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oversee performance metrics, promoting transparency in associated workflows among development and QA teams, fostering accelerated development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test plans and cases for various applications, resulting in robust test coverage and ensuring that software that reached production met high standards of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site analytics to identify and remediate usability issues, allowing for consistent iterations of software improvements that drove increased end-user engagement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automated test scripts for various application layers, enhancing the reliability of continuous integration tasks and significantly reducing manual testing workload for the QA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thorough documentation of test results and bug reports was maintained, enabling effective communication and resolution pathways while facilitating enhanced historical tracking of software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functionality and performance feedback using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data-driven improvements that enhanced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cross-functional teams, enhancing communication and collaboration for better alignment on software features delivery, quality expectations, and troubleshooting practices during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 processes of software among development teams, delivering insights into potential improvements and recognizing best practices to enhance overall software performance architecture.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