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QA Engineer with over 11 years of experience in software development, focusing on web and mobile applications. Proficient in Agile and waterfall methodologies, familiar with REST API manual testing, and experienced with Atlassian tools. Well-versed in an array of technical tools, especially within cloud environments, with a strong emphasis on maintaining high-quality standards throughout the software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JUnit, Postman, Mockito, Cucumber, JIRA, LoadRunner,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AWS Lambda, CloudFormation, DynamoDB,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Boot, Node.js, React, Angular, Vue.js,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Systems:</w:t>
      </w:r>
      <w:r w:rsidRPr="00106EA3">
        <w:rPr>
          <w:rFonts w:ascii="Roboto Light" w:eastAsia="Roboto Light" w:hAnsi="Roboto Light" w:cs="Roboto Light"/>
          <w:sz w:val="20"/>
          <w:szCs w:val="20"/>
        </w:rPr>
        <w:t xml:space="preserve"> UNIX, Linux, Docker, Kubernetes, Git, HTTPWatch, WireShark, Fiddler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test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software quality by defining </w:t>
      </w:r>
      <w:r w:rsidRPr="00106EA3">
        <w:rPr>
          <w:rFonts w:ascii="Roboto Light" w:eastAsia="Roboto Light" w:hAnsi="Roboto Light" w:cs="Roboto Light"/>
          <w:b/>
          <w:bCs/>
          <w:sz w:val="20"/>
          <w:szCs w:val="20"/>
        </w:rPr>
        <w:t xml:space="preserve">QA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aligning with project goals to enhance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 an </w:t>
      </w:r>
      <w:r w:rsidRPr="00106EA3">
        <w:rPr>
          <w:rFonts w:ascii="Roboto Light" w:eastAsia="Roboto Light" w:hAnsi="Roboto Light" w:cs="Roboto Light"/>
          <w:b/>
          <w:bCs/>
          <w:sz w:val="20"/>
          <w:szCs w:val="20"/>
        </w:rPr>
        <w:t xml:space="preserve">Agile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daily stand-ups and sprint reviews to ensure optimal communication and responsiveness to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functional, regression, and performance testing on various applications, utilizing </w:t>
      </w:r>
      <w:r w:rsidRPr="00106EA3">
        <w:rPr>
          <w:rFonts w:ascii="Roboto Light" w:eastAsia="Roboto Light" w:hAnsi="Roboto Light" w:cs="Roboto Light"/>
          <w:b/>
          <w:bCs/>
          <w:sz w:val="20"/>
          <w:szCs w:val="20"/>
        </w:rPr>
        <w:t xml:space="preserve">manual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defects and improve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extensive </w:t>
      </w:r>
      <w:r w:rsidRPr="00106EA3">
        <w:rPr>
          <w:rFonts w:ascii="Roboto Light" w:eastAsia="Roboto Light" w:hAnsi="Roboto Light" w:cs="Roboto Light"/>
          <w:b/>
          <w:bCs/>
          <w:sz w:val="20"/>
          <w:szCs w:val="20"/>
        </w:rPr>
        <w:t xml:space="preserve">REST 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integration performance and interoperability between microservices, leading to improved system uptime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reports outlining testing findings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clarity in communication for development teams and facilitating timely issue resolution, resulting in expedited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resource usage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providing actionable insights into optimization opportunities that led to significant cost savings during project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QA, fostering a culture of continuous improvement and shared knowledge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test 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testing efforts by 50% while improving test coverage across critical application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release cycles through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quality assurance through streamlined testing and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generating detailed reporting on software performance metrics, aiding stakeholders in data-driven decision-making to prioritize release features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to understand user requirements and integrate customer feedback into testing cycles, enhancing product quality and end-user satisfaction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and design reviews, contributing insights into testability and performance implications of proposed solutions, highlighting potential risks and mitigation strategies early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identify and resolve blockers in testing and development processes, showcasing strong problem-solving and adaptability skills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defects through robust investigation methods to pinpoint root causes, leading to the establishment of preventive measures that improved application stability and reduced repeat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to enhance testing environments, optimizing infrastructure for better performance and more reliable application behavior under varying loads.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for various software projects, employing both automated and manual testing approaches to ensure optimal functionality across applications and adherence to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 ceremonies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product owners and team members to define and clarify acceptance criteria for user stories to support effective testing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Atlassian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version control, enhancing collaboration among team members and enabling seamless project tracking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testing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automated tests, significantly increasing testing efficiency and generating reliable regression test suites.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phases including unit, integration, and regression tests to ensure the reliability and performance of software applications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Anticipated potential challenges in system integration of new features and proactively developed strategies to mitigate these risks during the testing phase to maintain software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Intelligence teams to leverage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testing-related reporting needs, facilitating real-time insights into performance metrics and enhancing efficiency in addressing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changes in project scope and priorities, showcasing agility in response to evolving client needs and maintaining focus on delivering quality software under tight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on testing best practices and methodologies for new team members, contributing to a knowledge transfer initiative aimed at building strong technical competencies within the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successful migration of legacy systems to cloud platforms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testing of newly implemented services through comprehensive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keep abreast with emerging trends in software testing and QA methodologies, implementing relevant tools and techniques into the existing processes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improvement of team standards, policies, and procedures for testing practices, aiming to boost software quality assurance consistency throughout project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