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Production Engineer with over 11 years of comprehensive experience in software development, specializing in web and mobile applications using cutting-edge technologies. Proven expertise in .NET, C#, and cloud platforms such as Azure and AWS. Demonstrated ability in deploying robust applications, managing production support, and leading cross-functional teams to deliver scalable solutions that drive business value.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Python, JavaScript, SQL, HTML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ASP.NET, MVC, ReactJS, Angular,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SSRS, SSIS, Data Governance, Data Quality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Cloud Services, Serverless Computing, Microservices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TortoiseHG, SVN,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 Testing, Integration Testing, CI/CD, Agile Methodologies, Scrum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enterprise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development best practices and delivering high-quality software solutions for business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DevOps into existing workflows to streamline deployment processes, resulting in more efficient project delivery and improved coordination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to translate business requirements into technical specifications, enhancing the understanding of application architecture and system capabilities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full software development life cycle (SDLC) practices, promoting knowledge sharing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thereby improving team expertise and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automated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testing efficiency and minimizing manual intervention throughout the software deployment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scalable architecture for cloud deployment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application performance and resource management in high-availability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daily production support operations, addressing and resolving technical issues promptly, which resulted in minimal downtime and uninterrupted service availability for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governance policies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quality reporting, aligning data management practices with organizational compliance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enforce quality standards and design principles, significantly reducing defects and enhancing code maintainability across multiple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API documentation for team consumption, ensuring clear communication regarding system integrations and fostering collaborative work with internal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custom reporting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empower operational teams with insights into data performance and business metrics, driving data-informed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retrospectives to continuously improve team performance and agile processes, showcasing strong facilitation and collaboration skills among diverse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production deployments, ensuring all procedural compliance while working closely with QA teams to validate application stability and performance prior to release.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reports to identify bottlenecks and interaction pain points, providing actionable recommendations to stakeholders that encourage product improvement and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cross-functional team initiatives which encouraged interdisciplinary collaboration, leading to enhanced solution design and a unified approach to project management.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backend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focusing on unit and integration testing to ensure application reliability and maintainability throughout the software development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queries and procedures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data extraction for business intelligence reporting, thus improving stakeholder access to critical performance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architecture and design of web services and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WCF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smooth data interchange across diverse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Agile teams, focusing on iterative development and continuous feedback, which led to timely project deliveries and greater flexibility in responding to customer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integrated third-party libraries and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functionality and accelerate development processes for major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sprints and cross-team project initiatives that encouraged collaborative improvement in code quality and introduced best practices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build and deployment processes, which streamlined releases and minimized potential disruptions in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in requirement gathering sessions to ensure user stories accurately represented business objectives, fostering a clear project direction and success criteria.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system usage to propose improvements, driving enhancements that aligned software deliverables with user expectations and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data migration strategies and execution plans to transition legacy applications to modern frameworks, ensuring data integrity and application availability during the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knowledge share sessions focused on emerging trends in software development, establishing a culture of innovation and continuous learning among technical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successful rollout of application features by managing release notes and participation in user acceptance testing (UAT), enhancing user experience and satisfaction.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