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Engineering Manager with 11 years of experience in software development, focused on building web and mobile applications. Proven ability to lead engineering teams and drive product strategy with expertise in AI, TypeScript, React, and Node.js.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Node.js, Express.js,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Tools:</w:t>
      </w:r>
      <w:r w:rsidRPr="00106EA3">
        <w:rPr>
          <w:rFonts w:ascii="Roboto Light" w:eastAsia="Roboto Light" w:hAnsi="Roboto Light" w:cs="Roboto Light"/>
          <w:sz w:val="20"/>
          <w:szCs w:val="20"/>
        </w:rPr>
        <w:t xml:space="preserve"> MCP (Managed Cloud Platform), Claude, GPT, AI Developer Tools, Cursor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xml:space="preserve"> Git, Docker, Jira, CI/CD,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Firebase,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develop and launch several high-impact features on the </w:t>
      </w:r>
      <w:r w:rsidRPr="00106EA3">
        <w:rPr>
          <w:rFonts w:ascii="Roboto Light" w:eastAsia="Roboto Light" w:hAnsi="Roboto Light" w:cs="Roboto Light"/>
          <w:b/>
          <w:bCs/>
          <w:sz w:val="20"/>
          <w:szCs w:val="20"/>
        </w:rPr>
        <w:t xml:space="preserve">Sanity MCP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performance and reliability in line with user feedback and testing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w:t>
      </w:r>
      <w:r w:rsidRPr="00106EA3">
        <w:rPr>
          <w:rFonts w:ascii="Roboto Light" w:eastAsia="Roboto Light" w:hAnsi="Roboto Light" w:cs="Roboto Light"/>
          <w:b/>
          <w:bCs/>
          <w:sz w:val="20"/>
          <w:szCs w:val="20"/>
        </w:rPr>
        <w:t xml:space="preserve">agentic builders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 users to configure their </w:t>
      </w:r>
      <w:r w:rsidRPr="00106EA3">
        <w:rPr>
          <w:rFonts w:ascii="Roboto Light" w:eastAsia="Roboto Light" w:hAnsi="Roboto Light" w:cs="Roboto Light"/>
          <w:b/>
          <w:bCs/>
          <w:sz w:val="20"/>
          <w:szCs w:val="20"/>
        </w:rPr>
        <w:t xml:space="preserve">Sanity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 via natural language commands, significantly improving developer on-boarding and interaction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engineering and product teams to define roadmaps that align with overall business goals, emphasizing prioritization toward features that drive user engagement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metrics to evaluate growth strategies, optimizing </w:t>
      </w:r>
      <w:r w:rsidRPr="00106EA3">
        <w:rPr>
          <w:rFonts w:ascii="Roboto Light" w:eastAsia="Roboto Light" w:hAnsi="Roboto Light" w:cs="Roboto Light"/>
          <w:b/>
          <w:bCs/>
          <w:sz w:val="20"/>
          <w:szCs w:val="20"/>
        </w:rPr>
        <w:t xml:space="preserve">activation rates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sign-ups while driving continuous improvement through a robust experimentation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series of </w:t>
      </w:r>
      <w:r w:rsidRPr="00106EA3">
        <w:rPr>
          <w:rFonts w:ascii="Roboto Light" w:eastAsia="Roboto Light" w:hAnsi="Roboto Light" w:cs="Roboto Light"/>
          <w:b/>
          <w:bCs/>
          <w:sz w:val="20"/>
          <w:szCs w:val="20"/>
        </w:rPr>
        <w:t xml:space="preserve">A/B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interfaces for </w:t>
      </w:r>
      <w:r w:rsidRPr="00106EA3">
        <w:rPr>
          <w:rFonts w:ascii="Roboto Light" w:eastAsia="Roboto Light" w:hAnsi="Roboto Light" w:cs="Roboto Light"/>
          <w:b/>
          <w:bCs/>
          <w:sz w:val="20"/>
          <w:szCs w:val="20"/>
        </w:rPr>
        <w:t xml:space="preserve">MCP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adapting based on real-time user engagement data and feedback loops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fast iteration, leading to the rapid deployment of </w:t>
      </w:r>
      <w:r w:rsidRPr="00106EA3">
        <w:rPr>
          <w:rFonts w:ascii="Roboto Light" w:eastAsia="Roboto Light" w:hAnsi="Roboto Light" w:cs="Roboto Light"/>
          <w:b/>
          <w:bCs/>
          <w:sz w:val="20"/>
          <w:szCs w:val="20"/>
        </w:rPr>
        <w:t xml:space="preserve">Sanity Agent Toolkit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expanded user capability through extended agent rules and commands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architecture decisions, maintaining a balance between development speed and maintainability within teams working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scalability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marketing, design, and user feedback, ensuring that product efforts resonate with customer needs and industry trends, particularly in </w:t>
      </w:r>
      <w:r w:rsidRPr="00106EA3">
        <w:rPr>
          <w:rFonts w:ascii="Roboto Light" w:eastAsia="Roboto Light" w:hAnsi="Roboto Light" w:cs="Roboto Light"/>
          <w:b/>
          <w:bCs/>
          <w:sz w:val="20"/>
          <w:szCs w:val="20"/>
        </w:rPr>
        <w:t xml:space="preserve">AI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transparent feedback culture where team members feel empowered to suggest improvements, enhancing team dynamics and strengthening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evaluating and implementing partnerships with major developer platforms, ensuring </w:t>
      </w:r>
      <w:r w:rsidRPr="00106EA3">
        <w:rPr>
          <w:rFonts w:ascii="Roboto Light" w:eastAsia="Roboto Light" w:hAnsi="Roboto Light" w:cs="Roboto Light"/>
          <w:b/>
          <w:bCs/>
          <w:sz w:val="20"/>
          <w:szCs w:val="20"/>
        </w:rPr>
        <w:t xml:space="preserve">Sanity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remains at the forefront of developer experience innovation and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discussions around technical direction and growth metrics within the engineering division, creating a cohesive strategy that foresaw and addressed industry trends and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quality and performance standards, nurturing technical growth among junior engineers and ensuring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advanced development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environments, thereby reducing environments setup time and increasing team productivity in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cloud-based solutions cost-effectively, ensuring server performance meets the needs of increasing user demand and responsiveness required by the growing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and developer documentation in collaboration with content teams, promoting better understanding of product functionalities and reducing support tickets by enhancing self-service options.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software engineering projects, collaborating closely with cross-functional teams to deliver impactful features, significantly improving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cloud services offerings for developers using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decisions involving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to enhance performance, scalability, and maintainability of key software solutions in line with user requirements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automated testing solutions and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delivery efficiency and allowing for rapid deployment of innovative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microservices architecture was consistently deployed and maintained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new features based on user research, market trends, and competitive analysis, focusing on providing excellent user experiences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mentoring junior developers and promoting best practices in code quality and architecture, directly enhancing team performance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models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user interactions, aligning technology solutions with cutting-edge industry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issue tracking, maintaining workflow efficiency and clarity across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standardize coding practices and documentation, contributing to improved onboarding processes and fostering a learning environment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emergent JavaScript frameworks and libraries to prototype new user interface features, aligning with ongoing trends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enhancing app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developing and maintaining </w:t>
      </w:r>
      <w:r w:rsidRPr="00106EA3">
        <w:rPr>
          <w:rFonts w:ascii="Roboto Light" w:eastAsia="Roboto Light" w:hAnsi="Roboto Light" w:cs="Roboto Light"/>
          <w:b/>
          <w:bCs/>
          <w:sz w:val="20"/>
          <w:szCs w:val="20"/>
        </w:rPr>
        <w:t xml:space="preserve">Microsoft’s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global scale consumer applications, focusing on performance and user experience optimization in a competitive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stand-ups and retrospectives, contributing to a collaborative atmosphere that encouraged open communication and continuous improvement across project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