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over 11 years of experience in software development, specializing in React and .NET frameworks for web and mobile applications. Demonstrated ability to architect scalable solutions leveraging AWS and adept in CI/CD, containerization technologies, and mentoring teams to achieve high-quality results. Committed to driving innovation and best practices within engineering teams with a focus on performance and reliability.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C#, Python, Java, TypeScript, HTML, CSS,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React, ASP.NET Core, Node.js, Express.js, Angular, Vue.js, Django,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Platform, Amazon EC2, AWS Lambda, Amazon S3, RDS,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Docker, Kubernetes, Git, Jenkins, Maven, Gradle, Visual Studio Code, Eclipse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Methodologies:</w:t>
      </w:r>
      <w:r w:rsidRPr="00106EA3">
        <w:rPr>
          <w:rFonts w:ascii="Roboto Light" w:eastAsia="Roboto Light" w:hAnsi="Roboto Light" w:cs="Roboto Light"/>
          <w:sz w:val="20"/>
          <w:szCs w:val="20"/>
        </w:rPr>
        <w:t xml:space="preserve"> Agile, Scrum, DevOps, Test-Driven Development (TDD), Continuous Integration (CI), Continuous Deployment (CD), Microservices, Systems Design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development of multiple scalable web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collaborating closely with cross-functional teams to deliver high-impact solutions that align with business goals and enhance user experiences.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cloud-native solutions leveraging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ensuring optimal performance and scalability while driving best practices in architecture and code quality throughout the development 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team members in advanced programming techniques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enhancing overall team performance and fostering a culture of continuous learning and improvement within the engineering department.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optimize CI/CD pipelines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deployment times and improving the reliability of production systems across various projects and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code reviews and facilitated technical discussions to elevate the technical competency of junior engineers, guiding them through complex challenges and enhancing their problem-solving skills during software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designers to define software requirements and specifications, employing an agile development methodology to ensure timely delivery of high-quality software products.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reliability by integrating comprehensive logging and monitoring solutions, utilizing </w:t>
      </w:r>
      <w:r w:rsidRPr="00106EA3">
        <w:rPr>
          <w:rFonts w:ascii="Roboto Light" w:eastAsia="Roboto Light" w:hAnsi="Roboto Light" w:cs="Roboto Light"/>
          <w:b/>
          <w:bCs/>
          <w:sz w:val="20"/>
          <w:szCs w:val="20"/>
        </w:rPr>
        <w:t xml:space="preserve">AWS CloudWatch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industry-standard tools to proactively identify and resolve performance issues.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adoption of microservices architecture for critical applications, enabling improved scalability and maintainability while streamlining deployment processes and operational overhead for development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architectural discussions and technology evaluations to encourage the adoption of emerging technologies for software solutions, ensuring alignment with the latest industry trends and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to manage project timelines and deliverables efficiently, fostering a dynamic and collaborative work environment that maximizes productivity and innovation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documented processes and systems architecture to maintain clear and transparent knowledge-sharing practices, ensuring consistent onboarding procedures and operational continuity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extensively in customer feedback sessions to refine product features and ensure software applications exceeded user expectations, leveraging insights to drive strategic development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dependency management systems with </w:t>
      </w:r>
      <w:r w:rsidRPr="00106EA3">
        <w:rPr>
          <w:rFonts w:ascii="Roboto Light" w:eastAsia="Roboto Light" w:hAnsi="Roboto Light" w:cs="Roboto Light"/>
          <w:b/>
          <w:bCs/>
          <w:sz w:val="20"/>
          <w:szCs w:val="20"/>
        </w:rPr>
        <w:t xml:space="preserve">Maven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Gradle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builds, ensuring streamlined setup and minimizing environment-related issues for team members and contributors throughout the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unit and integration testing frameworks for applications using </w:t>
      </w:r>
      <w:r w:rsidRPr="00106EA3">
        <w:rPr>
          <w:rFonts w:ascii="Roboto Light" w:eastAsia="Roboto Light" w:hAnsi="Roboto Light" w:cs="Roboto Light"/>
          <w:b/>
          <w:bCs/>
          <w:sz w:val="20"/>
          <w:szCs w:val="20"/>
        </w:rPr>
        <w:t xml:space="preserve">NUnit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comprehensive test coverage, improving code quality, and establishing a culture of quality assurance across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high-quality software solutions with a focus on clean, maintainable code, utilizing design patterns and architectural principles to improve software scalability and support future feature enhancements.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enterprise-level applications utilizing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consistently delivering features that enhanced operational efficiency and user engagement through responsive design and intuitive functionality.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stakeholders to gather requirements and design innovative solutions, playing a pivotal role in the end-to-end software development life cycle from documentation to deployment and support.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application performance and user experience by integrating third-party APIs and optimizing existing codebases while ensuring compliance with security and quality standards set by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on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to streamline development processes and improve team collaboration, fostering a culture of automation and continuous improvement within project workflows.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peer programming sessions that emphasized knowledge sharing and teamwork, significantly reducing development bottlenecks and enhancing the skill set of junior team members in software engineering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RESTful APIs for seamless integration with various web services and client applications, ensuring efficient data handling and maintaining high performance standards throughout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 ceremonies, contributing to sprint planning and retrospectives while promoting the adoption of agile practices to improve team performance and accountability.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codebase changes effectively, maintaining clear documentation of shifts in project states for smoother collaboration across distributed teams and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application architectures leading to reduced load times and improved system resource utilization by proactively identifying and addressing performance bottlenecks across various systems and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research and implemented new technologies for process improvements in software development, keeping the team informed of trends that can enhance productivity and end-user satisfaction with our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and debugging complex software issues, working collaboratively with team members to ensure quick resolution and minimal disruptions to project timelines and operational workflows.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best practices in coding standards and documentation for various projects, creating a robust knowledge repository that serves as a reference for ongoing and future software development tasks.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