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focusing on web and mobile applications. Proficient in developing scalable solutions and APIs using AWS, Ruby on Rails, and React. Strong collaboration skills to work effectively in diverse teams, with a commitment to innovation and excellence in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TypeScript, Python, Java, Go, C#,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Ruby on Rails, Django, Flask, React, Angular, Vue.js, Express.js,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Warehousing:</w:t>
      </w:r>
      <w:r w:rsidRPr="00106EA3">
        <w:rPr>
          <w:rFonts w:ascii="Roboto Light" w:eastAsia="Roboto Light" w:hAnsi="Roboto Light" w:cs="Roboto Light"/>
          <w:sz w:val="20"/>
          <w:szCs w:val="20"/>
        </w:rPr>
        <w:t xml:space="preserve"> PostgreSQL, MySQL, MongoDB, TimescaleDB, Snowflake, Oracle,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Technologies:</w:t>
      </w:r>
      <w:r w:rsidRPr="00106EA3">
        <w:rPr>
          <w:rFonts w:ascii="Roboto Light" w:eastAsia="Roboto Light" w:hAnsi="Roboto Light" w:cs="Roboto Light"/>
          <w:sz w:val="20"/>
          <w:szCs w:val="20"/>
        </w:rPr>
        <w:t xml:space="preserve"> AWS, Azure, Google Cloud Platform, Docker, Kubernetes,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Tools:</w:t>
      </w:r>
      <w:r w:rsidRPr="00106EA3">
        <w:rPr>
          <w:rFonts w:ascii="Roboto Light" w:eastAsia="Roboto Light" w:hAnsi="Roboto Light" w:cs="Roboto Light"/>
          <w:sz w:val="20"/>
          <w:szCs w:val="20"/>
        </w:rPr>
        <w:t xml:space="preserve"> Apache Spark, Kafka, RabbitMQ, ETL, Airflow, Data Lakes,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JUnit, RSpec, Postman, Selenium, Jest, Mocha,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end-to-end development of new features for </w:t>
      </w:r>
      <w:r w:rsidRPr="00106EA3">
        <w:rPr>
          <w:rFonts w:ascii="Roboto Light" w:eastAsia="Roboto Light" w:hAnsi="Roboto Light" w:cs="Roboto Light"/>
          <w:b/>
          <w:bCs/>
          <w:sz w:val="20"/>
          <w:szCs w:val="20"/>
        </w:rPr>
        <w:t xml:space="preserve">Sodatone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 analytics platform utilizing machine learning to identify emerging music talent from streaming and social media sources, enhancing data integration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APIs using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communication between various microservices within the analytics platform to support A&amp;R teams'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data scientists and product managers to refine project goals, ensuring all software solutions align with business needs and enhance operational efficiency and artist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reliable data pipelines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while managing large volumes of real-time streaming data to provide actionable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testing strategies to ensure code reliability and quality, leveraging unit and integration tests using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overall software robustness and minimizing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evolving project requirements, utilizing agile methodologies to facilitate rapid deployment and iteration cycles, fostering a culture of continuous improvement and innovation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promoting best practices in software development while enhancing team productivity and morale, contributing positively to team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responsive front-end development, ensuring user interfaces are intuitive and performant, engaged users more effectively through well-designed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maintenance and optimization of existing services, applying debugging tools and techniques to ensure system reliability, which directly translated to enhanced user satisfaction and reduced customer inquiries.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architectural decisions with senior engineers, selecting appropriate technologies and frameworks that align with long-term scalability and maintainability goals for performance-intensive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improve system monitoring and incident response strategies, utilizing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system health and address performance bottlenecks proactively.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planning and retrospectives, leveraging strong communication skills to articulate technical challenges and propose thoughtful solutions, enhancing team workflow and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industry trends and emerging technologies related to AI and machine learning, applying relevant practices that directly contribute to the enhancements in the </w:t>
      </w:r>
      <w:r w:rsidRPr="00106EA3">
        <w:rPr>
          <w:rFonts w:ascii="Roboto Light" w:eastAsia="Roboto Light" w:hAnsi="Roboto Light" w:cs="Roboto Light"/>
          <w:b/>
          <w:bCs/>
          <w:sz w:val="20"/>
          <w:szCs w:val="20"/>
        </w:rPr>
        <w:t xml:space="preserve">Sodatone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analytics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to expand the product's functionality, ensuring team alignment and strategic goal fulfillment while tracking emerging technologies in the music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processes and code for internal tools and frameworks, providing clear guidelines for future team members to enhance the onboarding experience and maintain high coding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services and APIs for various applications,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optimal performance and user experience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design software solutions, and participate in all stages of the software development lifecycle, optimizing processes through agile methodologies and rapid prototyping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primarily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and manage applications effectively, integrating with existing business systems to enhance overall operational efficiency and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contributed to the development of team coding standards, mentoring junior developers in best practices related to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version control workflows, ensuring code quality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software reliability and reducing regression failures, enhancing overall product quality and customer satisfaction in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interfaces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UX designers to create intuitive applications that effectively meet user needs and expectations based on systematic A/B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processing pipelines utilizing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scalable data analysis and simplifying deployment processes for data-driven applications supporting business intelligence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performance optimization projects, utilizing profiling tools to identify bottlenecks and drive improvements in application speed and responsiveness, which improved customer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managing state in applications, utilizing libraries such as </w:t>
      </w:r>
      <w:r w:rsidRPr="00106EA3">
        <w:rPr>
          <w:rFonts w:ascii="Roboto Light" w:eastAsia="Roboto Light" w:hAnsi="Roboto Light" w:cs="Roboto Light"/>
          <w:b/>
          <w:bCs/>
          <w:sz w:val="20"/>
          <w:szCs w:val="20"/>
        </w:rPr>
        <w:t xml:space="preserve">MobX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application structure and easier maintenance for evolving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response and debugging processes, utilizing logging frameworks and monitoring tools like </w:t>
      </w:r>
      <w:r w:rsidRPr="00106EA3">
        <w:rPr>
          <w:rFonts w:ascii="Roboto Light" w:eastAsia="Roboto Light" w:hAnsi="Roboto Light" w:cs="Roboto Light"/>
          <w:b/>
          <w:bCs/>
          <w:sz w:val="20"/>
          <w:szCs w:val="20"/>
        </w:rPr>
        <w:t xml:space="preserve">Azure 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transparency in system health for all stakeholders and swift issue resolution.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programs and knowledge sharing sessions within the team, encouraging a culture of continuous learning and development as well as improving team capabilities and collaboration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customer feedback and usage metrics using tools like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development priorities and product enhancements, driving user-centered design and iterative development approaches.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