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the design and implementation of scalable web and mobile applications. Proficient in building cloud-based systems and automating lab processes. Strong background in leveraging Python, Flask, FastAPI, and AWS for backend development and data pipeline optimization. Dedicated to collaborating with cross-disciplinary teams to build innovative solutions for healthcare challenges and enhance product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Rust,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Django, Node.js,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Azure, Docker, Kubernetes, Terraform,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SQLAlchemy, Redis,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/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Linux, Jenkins, Ansible,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modular codebase for high-throughput data processing pipelines,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lab automation and improving the efficiency of scientific workflows in biological research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infrastructure, integrating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resources effectively while adhering to best practices in cloud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interdisciplinary teams, fostering a culture of innovation and cross-functional problem-solving, resulting in actionable insights and robust performance improvements across product designs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database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schema design and query optimization, thereby significantly improving data retrieval times and overall application responsiveness during peak experimentation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developer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consistent deployment of applications across environments, and streamlined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critical projects involving complex algorithm development, applying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engaging in peer code reviews to maintain high code quality standards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modules to facilitate knowledge transfer and onboarding, while enhancing understanding of system capabilities among team members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ETL processes that support real-time analytics and streamlined data accessibility for research scientists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software solutions during design reviews, articulating technical challenges and proposed implementations while integrating feedback to refine approaches and meet evolving project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cloud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 encryption, and ensuring compliance with necessary healthcare regulations and standards relevant to software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utilizing sprint planning and retrospective sessions to improve team performance, facilitating better project visibility and continuous process enhancements to meet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and methodologies in software development, continuously seeking out opportunities for self-improvement and skill enhancement through workshops and collaborative learning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architectures, ensuring seamless integration and adoption of new technologies while minimizing downtime and disruption to existing scientific workflows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feedback from scientific teams into product features, enhancing the usability and functionality of software tools through expanded capabilities and user-focused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cloud infrastructure management, and database interactions, significantly improving team capabilities and fostering a collaborative learning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prototyped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scalability and robustness while maintaining high performance under diverse loads in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improving code reliability and maintainability through the implementation of comprehensive test coverage before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establishing clear scopes and objectives that streamlined development timelines and improved alignment with business goals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project management techniques within teams, leading daily stand-ups, planning meetings, and retrospectives, which fostered a high-performance culture and increased productivity during critical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management, integrating continuous deployment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and reliability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efforts, profiling applications and rerouting queries to ensure high efficiency and optimal resource usage during peak operations, enhancing user experience for all stakeholders involved.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to expand functionality, ensuring that applications were effectively leveraging external capabilities for improved performance and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cloud-based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 integration and API management while maintaining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with team members, promoting knowledge sharing and the adoption of best practices in software development across different technology stacks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streamlining user interfaces and ensuring responsive designs that provided seamless interactions for end-users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the training of new software engineers, providing guidance on both technical execution and effective project management to foster a comprehensive understanding of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specifications and design documentation to outline project approaches and architectural choices, assisting in communicating intricate details to technical teams and non-technical stakeholders alike.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