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dynamic web and mobile applications. Proven expertise in enhancing user experiences, utilizing modern frameworks, and promoting cross-team collaboration to drive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Ruby, Java, C#,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Ruby on Rails, ASP.NET, Node.js,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Visual Studio Code, Eclipse, Postman,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Netlify, DigitalOcean, Cloudflare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Elasticsearch, Oracle,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efficient state management solutions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data flow and consistency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gather requirements, design architectural solutions, and enhance user interactions in multiple projects, emphasizing strong teamwork and communication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existing codebases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of applications, while adopting best practices for code quality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to facilitate seamless communication between the front-end and back-end systems, improving overall application usability and user experience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implementing cloud solutions that promote scalability, reliability, and cost-effectiveness, while ensuring compliance with security protocols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continuous integration and continuous deployment, significantly reducing time to market for new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design principles to ensure applications are accessible on various devices, fostering an inclusive user environment while adhering to WCAG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mentorship for junior developers, promoting knowledge sharing and skill enhancement within the team, ultimately improving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sprint planning and retrospectives, advocating for efficiency and effective project management practices, leading to a more streamlined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adopted new technologies for enhancing applications, focusing on industry-specific trends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Apps (PWAs)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stay ahead of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rigorous quality assurance protocols are maintained across all deployed features offering greater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database schemas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management practices and optimizing query performance and data retrieval efficiency for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to implement clean, modern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user engagement and satisfaction through innovative UI/UX design elements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for enhanced functionality, including payment processing and social media integrations, expanding service offerings and improving user interaction with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in security,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authentication and authorization, ensuring user data protection and compliance with privacy regulations.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performance and high availability, enabling seamless user experiences in mission-critical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applications by employing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fast load times and responsive features that meet user demands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adopting Agile methodologies and continuous integration practices, culminating in faster delivery cycles and enhanced product quality through iterative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 cycle from requirements gathering to deployment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code to enhance application performance and maintainability, implementing best practices for coding standards while developing comprehensive documentation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design comprehensive testing protocols, ensuring application reliability through systematic unit and end-to-end testing, contributing to overall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integrate marketing tools and analytics services, improving application insights and providing actionable data analytics effectively to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and workshops for team members, sharing insights on new technologies and fostering an environment of continuous learning and improvement for performance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feedback cycles to align product development with client needs, demonstrating adaptability and strong problem-solving abilities while contributing to product evolution.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vendors and third-party service providers for software licensing and compliance, ensuring adherence to industry standards and legal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to support application development and operational processes, enhancing knowledge sharing and process structuring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application defects and performance issues proactively, employing systematic analysis and root cause investigation, ensuring overall system stability and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