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track record in cloud technologies, distributed systems, and customer-centric solutions, eager to leverage diverse skills, including TypeScript and AWS, to contribute to innovative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Go, Java,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ASP.NET, Node.js, Django, Flask, Express,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ECS, Lambda, S3, MediaConvert,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Terraform, Jenkins, Kubernetes, Postman, VS Code,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Redis, ElasticSearch, GraphQL, Firebase,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migrate legacy applications to cloud-native architectures,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system performance by ensuring scalability and robustness in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fostering a culture of best practices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feature development, ensuring high-quality output and understanding of customer needs on technical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with customer support teams, providing actionable insights and solutions for enhancing product reliability and user experience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SnapStream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video handling and ensuring a responsive user interface that delivered real-time data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Adaptively learned and utilized legacy technology stacks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transition to modern frameworks, ensuring knowledge retention and providing training to the team for seamless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applications, focusing on high-availability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 and user satisfaction for various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responsible for building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deployment cycles and more resilient system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deliver projects with continuous integration/continuous deployment (CI/CD)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control, promoting efficiency in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effective logging and monitoring systems across cloud services,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client system error detection and response time for issues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sessions, cultivating a team environment of learning around new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individual performance in project contributions.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