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developing scalable systems and enhancing user experiences using JavaScript, React, Node.js, and cloud technologies. Strong adaptability with a passion for leveraging innovative solutions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Vue.js,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AWS, Azure, Git, Jenkins,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streamlined user interface that enhanced customer engagement across multiple platforms without compromising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 and implement features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scalable solutions for high-demand applications while ensuring cost efficiency during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application deployment and monitoring processes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efficiency and reduced downtime; enhanced collaborative practices among development teams was vital.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data processing and analytics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resilience while facilitating seamless data access for both internal and external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systems by implementing best practices in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overall functionality while ensuring alignment with modern application development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utilized modern frameworks such as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code quality and project turnaround speed, fostering a collaborative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teams, contributing to sprint planning and backlog refinement sessions; 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share documentation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troubleshooting of software applications, leveraging monitoring tools and frameworks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identify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cross-platform deployment processes and improving the sharing capabilities of core functionalities across both Android and iOS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design principles and trends in UI/UX to enhance user interaction with digital products; consistent feedback loops allowed improvements based on user testing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and stakeholders to align project objectives with business goals, ensuring a robust technical roadmap that aligned with strategic organizational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the development lifecycle, focusing on OWASP guidelines to mitigate vulnerabilities and ensured compliance with privacy regulations during application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and professional development within the technology space to stay abreast of emerging trends and capabilities, bringing modern solutions into production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solutions for measuring user engagement and application performance using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Mixpanel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normalize code quality and uniformity across multiple projects utilizing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Prettier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teams towards adopting coding standards and best coding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reliable web solutions that facilitated seamless integration with existing internal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develop engaging interfaces for applications, employing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refine designs and ensure a fluid user experience across all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stages of the software development lifecycle, from requirements gathering to testing and deployment, ensuring that all deliverables met specified standards in terms of functionality and user acceptance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microservices architecture for application development, significantly improving system modularity and enabling independent development and scaling of services to match customer demand.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 suites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testing processes for applications, leading to more reliable releases and accelerated project timelines due to reduced manual testing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systems and processes using </w:t>
      </w:r>
      <w:r w:rsidRPr="00106EA3">
        <w:rPr>
          <w:rFonts w:ascii="Roboto Light" w:eastAsia="Roboto Light" w:hAnsi="Roboto Light" w:cs="Roboto Light"/>
          <w:b/>
          <w:bCs/>
          <w:sz w:val="20"/>
          <w:szCs w:val="20"/>
        </w:rPr>
        <w:t xml:space="preserve">Markdown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the establishment of internal knowledge bases, thereby ensuring operational efficiency and knowledge retention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on repositories through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team dynamics and promoting best practices for collaborative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for web applications, focusing on increasing response times and scalability by refining API interactions and applying caching mechanisms effectively throughout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with modern development tools, thereby maintaining high application reliability and responsiveness to support end-users effectively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for new hires about application architecture and utilized development environments effectively to enhance onboarding processes and ensure new team members quickly achieve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cloud-based development tools and methodologies to integrate development and operations, improving deployment efficiency and responsiveness to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analysts to translate customer needs into technical specifications, fostering strong relationships with stakeholders and enhancing project clarity and focus.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