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specializing in web and mobile applications. Proficient in TypeScript, React, and GraphQL, demonstrating expertise in leading developer workflows and improving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C++, HTML5, CSS3,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GraphQL, Express, Node.js, Vite, Jest,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Webpack, ESLint, Prettier, Docker, Kubernetes, Jenkins, GitHub,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Terraform,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large-scale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monorepo, ensuring optimal performance and code quality through automated linting and testing using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improvements in developer workflows by implementing a streamlined local development setup and overseeing onboarding processes to ensure efficient transitions for new team members into the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understand infrastructural impacts on developer productivity, advocating for strategies that delivered tangible improvements in feature delivery cycles and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build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build times, thereby allowing engineers to iterate faster and deliver features more rapidly than before.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efforts towards using cutting-edge tools such as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modernizing the codebase and ensuring deployment processes remained scalable and efficient with industry standards in mind.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managed internal and external dependencies, interfacing directly with open-source communities to foster collaboration and resolve issues ranging from integrations to package sponsorships ensuring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custom rules and plugins for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coding standards specific to Replit and preserving a high caliber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Conceptualized and launched initiatives aimed at enhancing the developer experience within the monorepo, resulting in decreased friction and an increase in overall engineering velocity across product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Critically evaluated and updated code generation practices using advanced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Protocol Buffers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type safety remained a priority across all code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and mid-level engineers, fostering a collaborative environment, and instilling best practices regarding development workflows and efficient code management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strategies to improve local development environments by optimizing configurations and tools, leading to noticeably accelerated onboarding experiences for newly hired engineers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essential deployment enhancements that aligned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infrastructure efficiencies while enabling seamless integration with third-party tools and platforms for a unified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documentation practices across the team to ensure the maintainability of the code and clarity on technical decisions, significantly aiding future development activities and onboardings.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technical discussions, contributing insights and suggestions that directly improved the codebase quality while nurturing team collaboration and knowledge sharing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focused on maintaining a fresh codebase by spearheading periodic updates and migrations to emerging tools and libraries, keeping the technology stack competitive and innovative.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functionalities for user-facing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and maintainable components that significantly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enhance APIs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data-fetching strategies and efficient client-server communication for optimal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frameworks and strategies by integrating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maintain high levels of test coverage and reliability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code quality initiatives that involved utilizing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scripting to automate code style checks, aligning team practices with industry standards and improving overall code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providing insights on the application infrastructure and proposing solutions that 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performance and scalability based on gathered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new technologies and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team competency and encouraged the adoption of best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transition from traditional JavaScript to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that resulted in increased type safety and reduced runtime errors across large codebases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which allowed for consistent and reliable releases and promoting a culture of continuous integration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onboarding purposes and project overviews, reducing the learning curve for new team members and ensuring the sustainability of knowledge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metrics, identifying bottlenecks in rendering and data fetching, then deploying solutions based on </w:t>
      </w:r>
      <w:r w:rsidRPr="00106EA3">
        <w:rPr>
          <w:rFonts w:ascii="Roboto Light" w:eastAsia="Roboto Light" w:hAnsi="Roboto Light" w:cs="Roboto Light"/>
          <w:b/>
          <w:bCs/>
          <w:sz w:val="20"/>
          <w:szCs w:val="20"/>
        </w:rPr>
        <w:t xml:space="preserve">performance budgets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development methodologies including Agile and Scrum, coordinating sprints and improving workflows that led to timely delivery of high-quality products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environments were consistent and minimizing discrepancies during deployment and development, leading to a smoother workflow throughout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