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over 11 years of experience in software development, focusing on web and mobile applications. Passionate about leveraging AI-assisted development tools to drive innovation and enhance performance. Experienced in collaborating with cross-functional teams to build robust software solutions, while consistently improving the code quality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Ruby on Rails, Spring Boot,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Cloud, DigitalOcean,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GitHub Copilot, OpenAI Codex, LLMs,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Test-Driven Development (TDD), Behavior-Driven Development (BDD), Pair Programming, Code Reviews,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enhance quality and maintainability while mentoring junior programmers, significantly improving the team's coding standards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integrations, optimizing communication tools that facilitated real-time user feedback and insights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delivering high-quality features in a fast-paced environment while ensuring alignment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the coding process, enabling rapid feature deployment through efficient collaboration with various teams and integrating real-time feedback from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of the software and significantly reducing the impacts of bugs on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enhancements to product architecture, integrating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enriched user functionalities, while continuously evaluating and updating engineering practices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collaboration, leading brainstorming sessions to refine product features driven by insights gathered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user 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AI-generated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the development team towards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workflow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innovative coding techniques and to reduce manual coding tasks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interoperability across the software solutions by orchestrating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efficient data retrieval methods for optimized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engineering meetings to discuss upgrade paths and efficiency improvements, ensuring the team remained at the forefront of technology trends and software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problem-solving culture within the team, advocating for both developer and customer perspectives when troubleshooting software issues and improving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Every sprint led extensive retrospectives to analyze performance and outcomes, applying best practices and contributing to ongoing personal and team development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agile project management techniques to oversee complex projects, ensuring successful delivery amidst changing priorities and client needs, fostering an adaptable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workshops, encouraging peers to integrate innovative solutions into ongoing projects and enhance understanding of emerging technologies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public knowledge by participating in forums discussing the impacts of AI in software engineering, spearheading conversations about future directions and ethical considerations.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core components of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and resilience during user load through microservices and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all phases of the software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code quality and elevate user satisfaction through rigorous testing and timely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communication and alignment during product sprints while constantly iterating features based on stakeholder feedback and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legacy systems, optimizing application performance through code refactoring and leveraging emerging technologies to reduce latency and improve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cost management while ensuring adherence to best practices in security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 application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code reuse and enhancing maintainability throughout the software delivery pipeline and release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alongside CI/CD pipelines to catch integration issues early, streamlining release schedules while maintaining software quality across multiple applications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 within the development team, focusing on innovative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frameworks that improve productivity and code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teach team members about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effectiveness of the team in building reliable applications under strict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evaluating various technology stacks to align technical capabilities with business objectives and improving application resilience under varied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improved workflow efficiency and developer experience, aligning implementation goals with user needs while advocating for continuous evolution in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acceptance testing for new features, liaising with customer feedback to refine product offerings and ensure alignment with user expectations and requirements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