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of expertise in software development, particularly in designing, developing, and maintaining complex web applications. Proficient in React, Next.js, and PostgreSQL, with a strong focus on test-driven development. Committed to delivering high-quality software solutions and fostering constant learning and adaptation in fast-paced tech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Express.js, Node.js, Django, Flask,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Supabase, SQLite,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Jasmine, Chai, TestCafe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software requirements and deliver high-quality solutions, consistently meeting project deliverables in a remote work environment, demonstrating adaptability to changing technologies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and user-friendly web applications, significantly improving user engagement and enhancing overall functionality through innovative design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ensure reliable data management and integrity, optimizing performance through careful configuration and regular maintenance routines to support application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comprehensive software specifications, efficiently translating user requirements into functional technical designs, which facilitated smooth project progression and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and 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across the development team, increasing code reliability and reducing bugs in production while fostering a culture of quality assurance and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software components into cohesive, fully-functional systems, performing thorough quality assurance checks and ensuring compliance with industry standards to meet client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containerization strategies to streamline application deployment, improving consistency across environments and reducing setup time for development and testing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providing constructive feedback aimed at ensuring adherence to coding standards and best practices while also mentoring junior developers in technical skills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Tailored and deployed custom software tools and frameworks, enhancing productivity for various projects and contributing to an overall improvement in team output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software functionality and development processes, playing a key role in knowledge sharing and enabling smoother transitions between team members and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by exploring emerging technologies and implementing best practices, which led to innovative solutions and enhancements in existing projects and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work environment by encouraging open communication and collaboration across diverse teams, setting the stage for successful project delivery and achieving shared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new features and enhancements based on user feedback, resulting in improved product relevance and user satisfaction, while cultivating a user-centered approach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new technologies and tools, improving team skill sets and adaptability to changing requirements and ensuring alignment with industry trends and future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including stand-ups, retrospectives, and planning meetings, ensuring projects remained on track and fostering an environment of transparency and accountability within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in performance and scalability while delivering high-quality software solutions to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design, product management, and quality assurance, ensuring an uninterrupted flow of information and alignment on project objectives and timelines without confusion.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refactoring legacy applications to enhance performance, introducing modern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led to a more responsive and engaging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increased code coverage and streamlined the release process for multiple products while ensuring robustness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various third-party services for enhanced functionality, which supported the diverse needs of both mobile and web applications created by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integration/continuous deployment (CI/CD)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 and deployment processes to improve delivery speed and consistency for software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knowledge-sharing sessions to promote best practices and encourage professional development within the engineering team, boosting overall team proficiency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times, advising on effective indexing strategies that resulted in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enforced coding standards across projects, leveraging industry best practices and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Prettier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efficient development process and cleaner codebases.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all development processes, decisions, and product features, creating a detailed repository of knowledge that facilitated onboarding for new team members and supported ongoing project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sessions, gathering valuable feedback that guided product iteration and refinement while maintaining a user-centric focus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to enhance technical skills through workshops and industry conferences, remaining current with evolving technology trends and fostering a mindset of continual learning and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