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focused on delivering web and mobile applications. Proven expertise in leveraging modern technologies for impactful user experiences, emphasizing collaboration and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Kotlin, Python, Go, C++,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Svelte, Angular, Next.js, Bootstrap, jQuery,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Django, Flask, ASP.NET, Spring, Ruby on Rails, Express.js,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CI/CD, Git, Jenkins, AWS, Azure,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SQLite, Firebase,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TensorFlow, PyTorch, scikit-learn, Natural Language Processing, Deep Learning, Machine Learning, OpenAI API, MLflow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scalable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practical solutions that drive user engagement and address real-world problems effectively while adopting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features within a fast-paced environment,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w:t>
      </w:r>
      <w:r w:rsidRPr="00106EA3">
        <w:rPr>
          <w:rFonts w:ascii="Roboto Light" w:eastAsia="Roboto Light" w:hAnsi="Roboto Light" w:cs="Roboto Light"/>
          <w:b/>
          <w:bCs/>
          <w:sz w:val="20"/>
          <w:szCs w:val="20"/>
        </w:rPr>
        <w:t xml:space="preserve">AI-powered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that enhance clinician workflows and promote data-driven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mobile applications by employing tools such as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seamless user experiences that cater to diverse client needs while ensuring high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high-quality, clean, and efficient code standards,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deployments, enhancing system reliability and facilitating smooth production transitions for critical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strong problem-solving skills by tackling complex technical challenges, integrating third-party APIs, and ensuring a cohesive back-end service architecture that supports the entire software delivery lifecycle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 sharing sessions, fostering a culture of learning and collaboration among team members and contributing towards an inclusive engineering culture and improved team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CI/CD, integrating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 processes that enhance overall productivity and ensure quality software delivery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utilizing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maintain system integrity and performance while identifying improvements across various features of the applications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and trends in software development, particularly in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stay ahead of industry advancements, emphasizing the importance of continuous learning in the tech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feedback sessions and surveys, translating insights into actionable development tasks that significantly improved end-user satisfaction and directly impacted product iterations and future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modern frameworks, empowering the next generation of software engineers to excel professionally within a collaborative team-oriented atmosphere.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performance monitoring tools to oversee system health trends, employing software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insightful analytics directly influencing team direction and project completion.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and clinical staff to gather requirements effectively, ensuring developments were user-driven and aligned with business goals amidst the dynamic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onboarding of new engineering staff by creating comprehensive documentation and development resources, enhancing overall team efficiency and expediting the learning curve for incoming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evaluated emerging technologies, proposing feasible solutions that would enhance the existing technology stack and contribute to continued innovation within the product's development.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enhancement of enterprise-level applications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optimal solutions that elevate user experience and enhance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broad team environment,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while contributing to UI/UX design discussions that shaped the product vision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best practices in software architecture by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and orchestrating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across application layers.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member of Agile Scrum teams, actively participating in sprint planning and retrospectives, contributing to an iterative development process that improved product delivery timelines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databases, developing efficient queries that supported the performance needs of data-intensive applications with high accuracy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engineers through code reviews, providing constructive feedback and fostering a culture of collaborative learning that encourages innovation and adherence to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specifications and user documentation to streamline onboarding of new features while maintaining clarity and transparency in project scope and deliverables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sessions utilizing cloud-native solutions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cloud services that aligned perfectly with the company’s scaling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with product stakeholders, translating insights into actionable development stories that ultimately sped up the development process while ensuring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debugging and optimization activities, using profiling tools to enhance performance and ensure the robustness of deployed applications in a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codebases to enhance performance and maintainability, employing modern frameworks and tools that improved overall product scalability and supported new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and integration testing, ensuring high-quality deliverables were free from critical defects and effectively met the stringent QA standards expected across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