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web and mobile applications. Expertise in building robust applications using modern frameworks like React and Node. Strong collaboration with cross-functional teams to deliver high-quality software solutions that enhance user experience. Adept in optimizing performance and maintaining code quality in line with industry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Redux, Express.js, jQuery, Bootstrap,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Webpack, Babel, NPM, Cypress, Axe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AWS, Azure, Heroku, Postman, Twilio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Mocha, Chai, Selenium, Jest, Cypress, Performance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SQLite, Firebase Realtime Database, Redis, Elasticsearch,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user-facing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 meticulous attention to design details and effective collaboration with UX/UI designers to align with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and front-end libraries that enhanced development efficiency and reduced redundant code, fostering better project management and facilitating team collaboration during high-volume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designs, wireframes, and user stories into high-quality, reusable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demonstrating strong understanding of design principles while implementing sophisticated logic and smooth interactions on the user interface.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components for maximum performance across various devices and browsers, integrating responsive design principles, and leveraging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performance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debugged application code and user interface issues, applying systematic debugging techniques and tools to resolve problems and improve overall application stability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developers, designers, testers, and product managers to align on project requirements and timelines, utilizing </w:t>
      </w:r>
      <w:r w:rsidRPr="00106EA3">
        <w:rPr>
          <w:rFonts w:ascii="Roboto Light" w:eastAsia="Roboto Light" w:hAnsi="Roboto Light" w:cs="Roboto Light"/>
          <w:b/>
          <w:bCs/>
          <w:sz w:val="20"/>
          <w:szCs w:val="20"/>
        </w:rPr>
        <w:t xml:space="preserve">Atlassian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enhanced project management and streamlined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overall application was robust and maintainable, applying best practices in code management and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emphasizing proper documentation for maintenance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navigating complex legacy code systems, conducting comprehensive code reviews, and refactoring existing codebases to improve maintainability and implement modern development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to agility practices that drove continuous improvement in development workflows and team performance through effective communication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frontend automated testing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thorough testing process that enhanced software reliability and ensured optimal functionality across varying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created backend integration models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front-end and back-end interactions were seamless while reducing latency and optimizing server responses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web performance optimization techniques, achieving significant improvements in page load times and responsiveness, which significantly improved user engagement and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 integration for dynamic content rendering, ensuring data was presented efficiently and accurately across different user interfaces and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and guides for future developers and architects, ensuring knowledge transfer was well accounted for, and aiding in onboarding and project continuity with good practices in mind.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streamlining the development process and reducing time to deployment with minimal impact on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front-end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closely with UX/UI designers to translate application designs into functional user interfaces for optimal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build processes using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management efficiency and deployment speed in complex web application environments while ensuring compliance with latest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of web applications and interfaces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automated testing protocols that ensured consistent quality assurance and reliability of the delivered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corporate security teams to implement secure coding practices and maintain application integrity across all layers, demonstrating proactive measures for data protection and user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features by developing RESTful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stable back-end connections and data integrity across multiple platforms in real-time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detailed troubleshooting and debugging of UI components, applying user feedback and performance data to improve application usability and aesthetic appeal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and recommendations that fostered a culture of excellence and continuous learning among engineering teams during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and product managers to gather requirements, translating business needs into technical specifications and enhanced project understanding through productive discussions.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effective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multiple version control systems to track changes and maintain project integrity during collaborative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state effectively using state management libraries, ensuring synchronization and scalability of web applications across complex feature sets and multi-tab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enriched with multimedia and interactive features, enhancing overall user engagement and minimizing bounce rates in targeted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practices in mobile-first development, employing responsive design techniques that ensured accessibility and performance across diverse devices and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