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Software Engineer with over 11 years of experience in the development of innovative web and mobile applications. Proven track record in utilizing modern technologies to enhance application functionality and user experience. Expertise in leading projects from conception to implementation while collaborating effectively with cross-functional teams. Passionate about leveraging data analysis and research to optimize healthcare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Python, Java, C#, TypeScript, Ruby, Go, Swift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Technologies:</w:t>
      </w:r>
      <w:r w:rsidRPr="00106EA3">
        <w:rPr>
          <w:rFonts w:ascii="Roboto Light" w:eastAsia="Roboto Light" w:hAnsi="Roboto Light" w:cs="Roboto Light"/>
          <w:sz w:val="20"/>
          <w:szCs w:val="20"/>
        </w:rPr>
        <w:t xml:space="preserve"> HTML5, CSS3, React, Angular, Vue.js, Node.js, Express.js, Django</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SQL, NoSQL, MongoDB, PostgreSQL, Redis, Firebase, GraphQL,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Kubernetes, Visual Studio, Eclipse, Postman, Figma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Heroku, Firebase Hosting, Digital Ocean, IBM Cloud, OpenShift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scalable and efficient web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Django</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performance, security, and user experience which aligns with current industry standards to enhance patient engagement.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translate them into technical specifications, leveraging </w:t>
      </w:r>
      <w:r w:rsidRPr="00106EA3">
        <w:rPr>
          <w:rFonts w:ascii="Roboto Light" w:eastAsia="Roboto Light" w:hAnsi="Roboto Light" w:cs="Roboto Light"/>
          <w:b/>
          <w:bCs/>
          <w:sz w:val="20"/>
          <w:szCs w:val="20"/>
        </w:rPr>
        <w:t xml:space="preserve">Agile methodologies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various </w:t>
      </w:r>
      <w:r w:rsidRPr="00106EA3">
        <w:rPr>
          <w:rFonts w:ascii="Roboto Light" w:eastAsia="Roboto Light" w:hAnsi="Roboto Light" w:cs="Roboto Light"/>
          <w:b/>
          <w:bCs/>
          <w:sz w:val="20"/>
          <w:szCs w:val="20"/>
        </w:rPr>
        <w:t xml:space="preserve">project management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timely delivery of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to interact with front-end applications, ensuring seamless </w:t>
      </w:r>
      <w:r w:rsidRPr="00106EA3">
        <w:rPr>
          <w:rFonts w:ascii="Roboto Light" w:eastAsia="Roboto Light" w:hAnsi="Roboto Light" w:cs="Roboto Light"/>
          <w:b/>
          <w:bCs/>
          <w:sz w:val="20"/>
          <w:szCs w:val="20"/>
        </w:rPr>
        <w:t xml:space="preserve">data integration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by utilizing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precise data querying and manipulation to enhance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testing and debugging of applications, employing strategies such as </w:t>
      </w:r>
      <w:r w:rsidRPr="00106EA3">
        <w:rPr>
          <w:rFonts w:ascii="Roboto Light" w:eastAsia="Roboto Light" w:hAnsi="Roboto Light" w:cs="Roboto Light"/>
          <w:b/>
          <w:bCs/>
          <w:sz w:val="20"/>
          <w:szCs w:val="20"/>
        </w:rPr>
        <w:t xml:space="preserve">unit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integration testing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tuning to ensure application reliability and security.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migration of legacy applications to cloud environments such as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resource management and compliance with industry standards in health tech.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 mobile application using </w:t>
      </w:r>
      <w:r w:rsidRPr="00106EA3">
        <w:rPr>
          <w:rFonts w:ascii="Roboto Light" w:eastAsia="Roboto Light" w:hAnsi="Roboto Light" w:cs="Roboto Light"/>
          <w:b/>
          <w:bCs/>
          <w:sz w:val="20"/>
          <w:szCs w:val="20"/>
        </w:rPr>
        <w:t xml:space="preserve">Swift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 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improved patient access to healthcare services while maintaining a focus on security and HIPAA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modular and reusable code components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improved overall code maintainability and reduced technical debt across multiple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with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the deployment process while enhancing the integration of new features and fixes into production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focusing on new technologies and frameworks, fostering a culture of learning and adaptability among team members to elevate team capabilities and project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data visualization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present research trends effectively, improving stakeholder communication and offering actionable insights within healthcare projects for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code reviews utilizing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promoting best practices in coding standards and ensuring code quality across the development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 experience flows and wireframes using </w:t>
      </w:r>
      <w:r w:rsidRPr="00106EA3">
        <w:rPr>
          <w:rFonts w:ascii="Roboto Light" w:eastAsia="Roboto Light" w:hAnsi="Roboto Light" w:cs="Roboto Light"/>
          <w:b/>
          <w:bCs/>
          <w:sz w:val="20"/>
          <w:szCs w:val="20"/>
        </w:rPr>
        <w:t xml:space="preserve">Figma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user-centric approach to development that aligns with patient engagement goals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the use of containerization with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local development environments, enhancing development consistency and reducing setup time for new developers joining the team.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tutorials on cloud security practices for the team, enhancing awareness and compliance regarding sensitive patient data management and security within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Acted as a mentor to junior developers, sharing knowledge in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application design, effectively nurturing the next generation of talented engineers.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scalability and performance while meeting critical business objectives and healthcare compliance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create user-friendly interfaces, leveraging </w:t>
      </w:r>
      <w:r w:rsidRPr="00106EA3">
        <w:rPr>
          <w:rFonts w:ascii="Roboto Light" w:eastAsia="Roboto Light" w:hAnsi="Roboto Light" w:cs="Roboto Light"/>
          <w:b/>
          <w:bCs/>
          <w:sz w:val="20"/>
          <w:szCs w:val="20"/>
        </w:rPr>
        <w:t xml:space="preserve">HTML5</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CSS3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libraries to enhance usability and aesthetics based on user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full software development lifecycle, utilizing </w:t>
      </w:r>
      <w:r w:rsidRPr="00106EA3">
        <w:rPr>
          <w:rFonts w:ascii="Roboto Light" w:eastAsia="Roboto Light" w:hAnsi="Roboto Light" w:cs="Roboto Light"/>
          <w:b/>
          <w:bCs/>
          <w:sz w:val="20"/>
          <w:szCs w:val="20"/>
        </w:rPr>
        <w:t xml:space="preserve">Agile Scrum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to enhance team productivity and respond swiftly to evolving project requirements in fast-paced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front-end elements with server-side logic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providing efficient data processing capabilities and business logic implementation for diverse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best practices for </w:t>
      </w:r>
      <w:r w:rsidRPr="00106EA3">
        <w:rPr>
          <w:rFonts w:ascii="Roboto Light" w:eastAsia="Roboto Light" w:hAnsi="Roboto Light" w:cs="Roboto Light"/>
          <w:b/>
          <w:bCs/>
          <w:sz w:val="20"/>
          <w:szCs w:val="20"/>
        </w:rPr>
        <w:t xml:space="preserve">version control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team members adhered to coding standards while facilitating collaboration and smooth integration of team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performance optimizations on existing applications to decrease load times significantly, applying caching strategies using </w:t>
      </w:r>
      <w:r w:rsidRPr="00106EA3">
        <w:rPr>
          <w:rFonts w:ascii="Roboto Light" w:eastAsia="Roboto Light" w:hAnsi="Roboto Light" w:cs="Roboto Light"/>
          <w:b/>
          <w:bCs/>
          <w:sz w:val="20"/>
          <w:szCs w:val="20"/>
        </w:rPr>
        <w:t xml:space="preserve">Redis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code refactoring techniques that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system audits and implemented security measures that improved the integrity of applications, aligning with industry regulations such as HIPAA and ensuring patient data protection.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collaborative environment through regular team meetings, brainstorming sessions, and active participation in peer reviews, enhancing creativity and ensuring project alignment with business goals.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Initiated and led the transition of legacy applications to a microservices architecture using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application reliability and deployment efficiency while scaling horizontally as needed.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interns and junior developers in the fundamentals of software engineering, focusing on best practices in coding, design patterns, and the importance of testing strategies for application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healthcare stakeholders to gather and analyze user requirements, translating these into functional specifications that drive the development of impactful healthcare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by writing efficient queries, ensuring data integrity, and improving application performance through proper indexing and optimization techniques.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