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track record in leveraging cutting-edge technologies to drive project success and enhance product functionality. Adept at collaborating cross-functionally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PHP,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Git, Terraform,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develop user-centric web applications that enhanced customer engagement and streamlined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collaboration and adaptability across teams, ensuring timely delivery of features while maintaining quality standards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processes, reducing time to market for new features and improving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application architecture to elevate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of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ensuring reliability and efficiency in data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translate them into technical specifications, ensuring alignment between business goals and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developed features and processes, enabling better knowledge sharing within the team and serving as a reference for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sprint planning and tracking progress, effectively communicating updates to stakeholders and team members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scalability by optimizing existing code and refactoring legacy systems, resulting in enhanced user experience and lower server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stay at the forefront of industry trends and enhance application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for various client applications,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stand-ups and retrospectives to identify areas of improvement in development processes and foster an inclusive collaboration environment for all participants.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application analytics to identify user behavior trends, driving iterative improvements in product features and overall user satisfaction measurements.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among team members and ensuring a robust change management process for all project artifacts.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feature implementations, ensuring product delivery aligns with user expectations and continuously improving the product based on their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and efficiency for corporate clients in various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delivery, enhancing product reliability and minimizing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project scopes and timelines, utilizing effective communication and collaboration skills to drive projects to successful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hosting and analytics, significantly improving data accessibility and operational capabilities across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which improved the overall performance of the applications and simplified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strategic planning sessions, directly contributing to product roadmaps and aligning technical capabilities with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management in web applications, streamlining database operations and reducing development time for data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supporting ongoing projects and systems design, establishing clear guidelines and references for existing and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data protection and user access management, ensuring compliance with industry regulations and enhancing software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ideas and technological advancements in team meetings, encouraging an environment of creativity and continuous improvement, which drove the team toward cutting-edge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prioritize feature requests, balancing user needs with technical constraints and optimizing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code bases, ensuring seamless user experiences across diverse application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