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experience in software development, specializing in web and mobile applications. Adept at leveraging innovative technologies to deliver mission-critical solutions, optimizing performance and scalability in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Docker, Ansible, Git,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Wireshark, Nessus, Splunk, Azure Security Center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while integrating intelligent automation practices that increased operational efficiency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implement secure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significantly enhanced user experience and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microservices architectures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deployment, incorporating industry best practices for CI/CD to boost productivity in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engineering, fostering a culture of innovation and continuous improvement while actively participating in code reviews to enhance code quality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management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efficiency and reducing latency in applications, thereby facilitating faster decision-making processes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of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workflows which significantly reduced error rates and enhanced software reliability during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project requirements with agility, implementing rapid iterations in software delivery processes, which minimized project risk and optimized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security assessments and vulnerability management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successfully addressing potential security flaws before they impacted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innovation initiatives that explored integrating emerging technologies such as artificial intelligence and machine learning to enhance competitive advantage and technology stack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team workflows by introducing collaborative tools that emphasized Agile methodologies, improving team communication, and significantly enhancing project visibility and tracking.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discussions which shaped technology roadmaps and ensured alignment with business goals, demonstrating a proactive approach in aligning IT objectives with organizational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using emerging technologies, empowering team members with knowledge on new tech stacks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enrich professional growth and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new tools and technologies to refine software development processes, ensuring the alignment with industry standards and cultivating an innovative company culture that fosters creativity.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Adhered to strict compliance protocols while developing applications, utilizing secure coding practices to protect sensitive data and reinforce trust with clients and partners in a competitive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analytics to track application performance and user engagement metrics, allowing for data-driven decisions to enhance product roadmaps and deploy updates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enhancing application responsiveness and user interactions across diverse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backend processes by developing robust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better integration and communication between diverse systems within the enterprise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lifecycle with an emphasis on thorough software testing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product stability and satisfaction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resource management and cost efficiency to support modern DevOps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and problem-solving activities, efficiently resolving issues that arose in production, thereby maintaining high operational standards and user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API integration for third-party services, enhancing system functionalities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seamless communication with various external data sources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via strategic database optimizations, employing indexing techniques and normalization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a balanced transaction load during peak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API specifications, providing comprehensive guides that facilitated better onboarding and integration for new developers joining the project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code changes, ensuring a streamlined collaboration process among team members, and improving project coherence and scope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active communication with stakeholders, providing regular project updates and gathering requirements, fostering a transparent collaboration environment that made project delivery smoother than ever.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optimizing existing application features based on end-user feedback, implementing iterative updates through dynamic testing methods that proactively addressed and resolved usability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industry trends, impacting project methodologies while ensuring that team practices were modernized and aligned with leading-edge technologies.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